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_rels/footer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3171" w:leader="none"/>
        </w:tabs>
        <w:spacing w:lineRule="auto" w:line="240"/>
        <w:ind w:hanging="0" w:left="107" w:right="0"/>
        <w:rPr>
          <w:rFonts w:ascii="Times New Roman" w:hAnsi="Times New Roman"/>
          <w:sz w:val="20"/>
        </w:rPr>
      </w:pPr>
      <w:r>
        <w:rPr/>
        <w:drawing>
          <wp:inline distT="0" distB="0" distL="0" distR="0">
            <wp:extent cx="1614170" cy="984885"/>
            <wp:effectExtent l="0" t="0" r="0" b="0"/>
            <wp:docPr id="1" name="image1.png" descr="SistA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istAmb1"/>
                    <pic:cNvPicPr>
                      <a:picLocks noChangeAspect="1" noChangeArrowheads="1"/>
                    </pic:cNvPicPr>
                  </pic:nvPicPr>
                  <pic:blipFill>
                    <a:blip r:embed="rId2"/>
                    <a:stretch>
                      <a:fillRect/>
                    </a:stretch>
                  </pic:blipFill>
                  <pic:spPr bwMode="auto">
                    <a:xfrm>
                      <a:off x="0" y="0"/>
                      <a:ext cx="1614170" cy="984885"/>
                    </a:xfrm>
                    <a:prstGeom prst="rect">
                      <a:avLst/>
                    </a:prstGeom>
                  </pic:spPr>
                </pic:pic>
              </a:graphicData>
            </a:graphic>
          </wp:inline>
        </w:drawing>
      </w:r>
      <w:r>
        <w:rPr>
          <w:rFonts w:ascii="Times New Roman" w:hAnsi="Times New Roman"/>
          <w:sz w:val="20"/>
        </w:rPr>
        <w:tab/>
      </w:r>
      <w:r>
        <w:rPr/>
        <w:drawing>
          <wp:inline distT="0" distB="0" distL="0" distR="0">
            <wp:extent cx="1104900" cy="107442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1104900" cy="1074420"/>
                    </a:xfrm>
                    <a:prstGeom prst="rect">
                      <a:avLst/>
                    </a:prstGeom>
                  </pic:spPr>
                </pic:pic>
              </a:graphicData>
            </a:graphic>
          </wp:inline>
        </w:drawing>
      </w:r>
    </w:p>
    <w:p>
      <w:pPr>
        <w:pStyle w:val="BodyText"/>
        <w:ind w:left="0" w:right="0"/>
        <w:rPr>
          <w:rFonts w:ascii="Times New Roman" w:hAnsi="Times New Roman"/>
          <w:sz w:val="20"/>
        </w:rPr>
      </w:pPr>
      <w:r>
        <w:rPr>
          <w:rFonts w:ascii="Times New Roman" w:hAnsi="Times New Roman"/>
          <w:sz w:val="20"/>
        </w:rPr>
      </w:r>
    </w:p>
    <w:p>
      <w:pPr>
        <w:pStyle w:val="BodyText"/>
        <w:spacing w:before="6" w:after="0"/>
        <w:ind w:left="0" w:right="0"/>
        <w:rPr>
          <w:rFonts w:ascii="Times New Roman" w:hAnsi="Times New Roman"/>
          <w:sz w:val="24"/>
        </w:rPr>
      </w:pPr>
      <w:r>
        <w:rPr>
          <w:rFonts w:ascii="Times New Roman" w:hAnsi="Times New Roman"/>
          <w:sz w:val="24"/>
        </w:rPr>
        <mc:AlternateContent>
          <mc:Choice Requires="wps">
            <w:drawing>
              <wp:anchor behindDoc="1" distT="0" distB="0" distL="0" distR="0" simplePos="0" locked="0" layoutInCell="0" allowOverlap="1" relativeHeight="9">
                <wp:simplePos x="0" y="0"/>
                <wp:positionH relativeFrom="page">
                  <wp:posOffset>430530</wp:posOffset>
                </wp:positionH>
                <wp:positionV relativeFrom="paragraph">
                  <wp:posOffset>207645</wp:posOffset>
                </wp:positionV>
                <wp:extent cx="6355080" cy="190500"/>
                <wp:effectExtent l="430530" t="207645" r="0" b="0"/>
                <wp:wrapTopAndBottom/>
                <wp:docPr id="3" name=""/>
                <a:graphic xmlns:a="http://schemas.openxmlformats.org/drawingml/2006/main">
                  <a:graphicData uri="http://schemas.microsoft.com/office/word/2010/wordprocessingShape">
                    <wps:wsp>
                      <wps:cNvSpPr/>
                      <wps:spPr>
                        <a:xfrm>
                          <a:off x="0" y="0"/>
                          <a:ext cx="6355080" cy="190440"/>
                        </a:xfrm>
                        <a:prstGeom prst="rect">
                          <a:avLst/>
                        </a:prstGeom>
                        <a:noFill/>
                        <a:ln w="6480">
                          <a:solidFill>
                            <a:srgbClr val="000000"/>
                          </a:solidFill>
                          <a:round/>
                        </a:ln>
                      </wps:spPr>
                      <wps:style>
                        <a:lnRef idx="0"/>
                        <a:fillRef idx="0"/>
                        <a:effectRef idx="0"/>
                        <a:fontRef idx="minor"/>
                      </wps:style>
                      <wps:txbx>
                        <w:txbxContent>
                          <w:p>
                            <w:pPr>
                              <w:pStyle w:val="Contenutocornice"/>
                              <w:spacing w:before="21" w:after="0"/>
                              <w:ind w:hanging="0" w:left="109" w:right="0"/>
                              <w:jc w:val="left"/>
                              <w:rPr>
                                <w:rFonts w:ascii="Arial" w:hAnsi="Arial"/>
                                <w:b/>
                                <w:sz w:val="22"/>
                              </w:rPr>
                            </w:pPr>
                            <w:r>
                              <w:rPr>
                                <w:rFonts w:ascii="Arial" w:hAnsi="Arial"/>
                                <w:b/>
                                <w:sz w:val="22"/>
                              </w:rPr>
                              <w:t>DATA OF THE PERSON MAKING THE REQUEST</w:t>
                            </w:r>
                          </w:p>
                        </w:txbxContent>
                      </wps:txbx>
                      <wps:bodyPr lIns="0" rIns="0" tIns="0" bIns="0" anchor="t">
                        <a:noAutofit/>
                      </wps:bodyPr>
                    </wps:wsp>
                  </a:graphicData>
                </a:graphic>
              </wp:anchor>
            </w:drawing>
          </mc:Choice>
          <mc:Fallback>
            <w:pict/>
          </mc:Fallback>
        </mc:AlternateContent>
      </w:r>
    </w:p>
    <w:p>
      <w:pPr>
        <w:pStyle w:val="Normal"/>
        <w:tabs>
          <w:tab w:val="clear" w:pos="720"/>
          <w:tab w:val="left" w:pos="3042" w:leader="none"/>
        </w:tabs>
        <w:spacing w:before="129" w:after="0"/>
        <w:ind w:hanging="0" w:left="327" w:right="0"/>
        <w:jc w:val="left"/>
        <w:rPr>
          <w:rFonts w:ascii="Times New Roman" w:hAnsi="Times New Roman"/>
          <w:sz w:val="20"/>
        </w:rPr>
      </w:pPr>
      <w:r>
        <w:rPr>
          <w:rFonts w:ascii="Times New Roman" w:hAnsi="Times New Roman"/>
          <w:sz w:val="20"/>
        </w:rPr>
        <w:t>NAME/BUSINESS NAME</w:t>
        <w:tab/>
        <w:t>………………………………………………………………………………………………………....................</w:t>
      </w:r>
    </w:p>
    <w:p>
      <w:pPr>
        <w:pStyle w:val="Normal"/>
        <w:spacing w:before="70" w:after="0"/>
        <w:ind w:hanging="0" w:left="327" w:right="0"/>
        <w:jc w:val="left"/>
        <w:rPr>
          <w:rFonts w:ascii="Times New Roman" w:hAnsi="Times New Roman"/>
          <w:sz w:val="20"/>
        </w:rPr>
      </w:pPr>
      <w:r>
        <w:rPr>
          <w:rFonts w:ascii="Times New Roman" w:hAnsi="Times New Roman"/>
          <w:sz w:val="20"/>
        </w:rPr>
        <w:t>STREET/SQUARE ……………….………….……………….………… NO. ….…... LOC. ………….……..….…………… MUNICIPALITY …………….……….</w:t>
      </w:r>
    </w:p>
    <w:p>
      <w:pPr>
        <w:pStyle w:val="Normal"/>
        <w:spacing w:before="70" w:after="0"/>
        <w:ind w:hanging="0" w:left="327" w:right="0"/>
        <w:jc w:val="left"/>
        <w:rPr>
          <w:rFonts w:ascii="Times New Roman" w:hAnsi="Times New Roman"/>
          <w:sz w:val="20"/>
        </w:rPr>
      </w:pPr>
      <w:r>
        <w:rPr>
          <w:rFonts w:ascii="Times New Roman" w:hAnsi="Times New Roman"/>
          <w:sz w:val="20"/>
        </w:rPr>
        <w:t>PROV. …….. TELEPHONE ……………………..…...………… MOBILE ……………………..….…….……… … … … … … … … … … … … . .</w:t>
      </w:r>
    </w:p>
    <w:p>
      <w:pPr>
        <w:pStyle w:val="Normal"/>
        <w:tabs>
          <w:tab w:val="clear" w:pos="720"/>
          <w:tab w:val="left" w:pos="5812" w:leader="none"/>
        </w:tabs>
        <w:spacing w:before="86" w:after="0"/>
        <w:ind w:hanging="0" w:left="327" w:right="0"/>
        <w:jc w:val="left"/>
        <w:rPr>
          <w:rFonts w:ascii="Times New Roman" w:hAnsi="Times New Roman"/>
          <w:sz w:val="20"/>
        </w:rPr>
      </w:pPr>
      <w:r>
        <w:rPr>
          <w:rFonts w:ascii="Times New Roman" w:hAnsi="Times New Roman"/>
          <w:sz w:val="20"/>
        </w:rPr>
        <w:t>E-MAIL……………………….……………………………………………………</w:t>
        <w:tab/>
        <w:t>PEC………………………………………………………….…..……</w:t>
      </w:r>
    </w:p>
    <w:p>
      <w:pPr>
        <w:pStyle w:val="Normal"/>
        <w:spacing w:before="70" w:after="0"/>
        <w:ind w:hanging="0" w:left="327" w:right="0"/>
        <w:jc w:val="left"/>
        <w:rPr>
          <w:rFonts w:ascii="Times New Roman" w:hAnsi="Times New Roman"/>
          <w:b/>
          <w:i/>
          <w:i/>
          <w:sz w:val="20"/>
        </w:rPr>
      </w:pPr>
      <w:r>
        <w:rPr>
          <w:rFonts w:ascii="Times New Roman" w:hAnsi="Times New Roman"/>
          <w:b/>
          <w:i/>
          <w:sz w:val="20"/>
        </w:rPr>
        <w:t>ACTING AS:</w:t>
      </w:r>
    </w:p>
    <w:p>
      <w:pPr>
        <w:pStyle w:val="ListParagraph"/>
        <w:numPr>
          <w:ilvl w:val="0"/>
          <w:numId w:val="4"/>
        </w:numPr>
        <w:tabs>
          <w:tab w:val="clear" w:pos="720"/>
          <w:tab w:val="left" w:pos="673" w:leader="none"/>
          <w:tab w:val="left" w:pos="674" w:leader="none"/>
        </w:tabs>
        <w:spacing w:lineRule="auto" w:line="240" w:before="70" w:after="0"/>
        <w:ind w:hanging="362" w:left="673" w:right="0"/>
        <w:jc w:val="left"/>
        <w:rPr>
          <w:rFonts w:ascii="Times New Roman" w:hAnsi="Times New Roman"/>
          <w:sz w:val="20"/>
        </w:rPr>
      </w:pPr>
      <w:r>
        <w:rPr>
          <w:rFonts w:ascii="Times New Roman" w:hAnsi="Times New Roman"/>
          <w:sz w:val="20"/>
        </w:rPr>
        <w:t>CONTRACT HOLDER WITH TAX CODE: ………………………………..…………………..……….……...……..</w:t>
      </w:r>
    </w:p>
    <w:p>
      <w:pPr>
        <w:pStyle w:val="ListParagraph"/>
        <w:numPr>
          <w:ilvl w:val="0"/>
          <w:numId w:val="4"/>
        </w:numPr>
        <w:tabs>
          <w:tab w:val="clear" w:pos="720"/>
          <w:tab w:val="left" w:pos="687" w:leader="none"/>
          <w:tab w:val="left" w:pos="688" w:leader="none"/>
        </w:tabs>
        <w:spacing w:lineRule="auto" w:line="240" w:before="71" w:after="0"/>
        <w:ind w:hanging="364" w:left="687" w:right="0"/>
        <w:jc w:val="left"/>
        <w:rPr>
          <w:rFonts w:ascii="Times New Roman" w:hAnsi="Times New Roman"/>
          <w:sz w:val="20"/>
        </w:rPr>
      </w:pPr>
      <w:r>
        <w:rPr>
          <w:rFonts w:ascii="Times New Roman" w:hAnsi="Times New Roman"/>
          <w:sz w:val="20"/>
        </w:rPr>
        <w:t>DELEGATE, IN THE NAME OF, ON BEHALF OF OR FOR THE SAFEGUARD OF MR./ MRS. …….………...…………………………………………………..……….</w:t>
      </w:r>
    </w:p>
    <w:p>
      <w:pPr>
        <w:pStyle w:val="Normal"/>
        <w:tabs>
          <w:tab w:val="clear" w:pos="720"/>
          <w:tab w:val="left" w:pos="6890" w:leader="dot"/>
        </w:tabs>
        <w:spacing w:before="53" w:after="0"/>
        <w:ind w:hanging="0" w:left="327" w:right="0"/>
        <w:jc w:val="left"/>
        <w:rPr>
          <w:rFonts w:ascii="Times New Roman" w:hAnsi="Times New Roman"/>
          <w:sz w:val="20"/>
        </w:rPr>
      </w:pPr>
      <w:r>
        <w:rPr>
          <w:rFonts w:ascii="Times New Roman" w:hAnsi="Times New Roman"/>
          <w:sz w:val="20"/>
        </w:rPr>
        <w:t>BIRTH DATE ………………… BIRTH PLACE</w:t>
        <w:tab/>
        <w:t>TAX CODE</w:t>
      </w:r>
    </w:p>
    <w:p>
      <w:pPr>
        <w:pStyle w:val="Normal"/>
        <w:spacing w:before="1" w:after="0"/>
        <w:ind w:hanging="0" w:left="327" w:right="0"/>
        <w:jc w:val="left"/>
        <w:rPr>
          <w:rFonts w:ascii="Times New Roman" w:hAnsi="Times New Roman"/>
          <w:sz w:val="20"/>
        </w:rPr>
      </w:pPr>
      <w:r>
        <w:rPr>
          <w:rFonts w:ascii="Times New Roman" w:hAnsi="Times New Roman"/>
          <w:sz w:val="20"/>
        </w:rPr>
        <w:t>…………………</w:t>
      </w:r>
      <w:r>
        <w:rPr>
          <w:rFonts w:ascii="Times New Roman" w:hAnsi="Times New Roman"/>
          <w:sz w:val="20"/>
        </w:rPr>
        <w:t>..…………………………………</w:t>
      </w:r>
    </w:p>
    <w:p>
      <w:pPr>
        <w:pStyle w:val="Normal"/>
        <w:spacing w:before="70" w:after="0"/>
        <w:ind w:hanging="0" w:left="327" w:right="0"/>
        <w:jc w:val="left"/>
        <w:rPr>
          <w:rFonts w:ascii="Times New Roman" w:hAnsi="Times New Roman"/>
          <w:sz w:val="20"/>
        </w:rPr>
      </w:pPr>
      <w:r>
        <w:rPr>
          <w:rFonts w:ascii="Times New Roman" w:hAnsi="Times New Roman"/>
          <w:sz w:val="20"/>
        </w:rPr>
        <w:t>UTILITY ADDRESS: STREET/SQUARE ……………….………….……………….………… NO. ….…... LOC. …………..……………...……………</w:t>
      </w:r>
    </w:p>
    <w:p>
      <w:pPr>
        <w:pStyle w:val="Normal"/>
        <w:spacing w:before="70" w:after="0"/>
        <w:ind w:hanging="0" w:left="327" w:right="0"/>
        <w:jc w:val="left"/>
        <w:rPr>
          <w:rFonts w:ascii="Times New Roman" w:hAnsi="Times New Roman"/>
          <w:sz w:val="20"/>
        </w:rPr>
      </w:pPr>
      <w:r>
        <w:rPr>
          <w:rFonts w:ascii="Times New Roman" w:hAnsi="Times New Roman"/>
          <w:sz w:val="20"/>
        </w:rPr>
        <w:t>MUNICIPALITY …………….………. PROV. …….… TELEPHONE  ……………..……………….………………………………….</w:t>
      </w:r>
    </w:p>
    <w:p>
      <w:pPr>
        <w:pStyle w:val="BodyText"/>
        <w:spacing w:before="11" w:after="0"/>
        <w:ind w:left="0" w:right="0"/>
        <w:rPr>
          <w:rFonts w:ascii="Times New Roman" w:hAnsi="Times New Roman"/>
          <w:sz w:val="12"/>
        </w:rPr>
      </w:pPr>
      <w:r>
        <w:rPr>
          <w:rFonts w:ascii="Times New Roman" w:hAnsi="Times New Roman"/>
          <w:sz w:val="12"/>
        </w:rPr>
        <mc:AlternateContent>
          <mc:Choice Requires="wps">
            <w:drawing>
              <wp:anchor behindDoc="1" distT="0" distB="0" distL="0" distR="0" simplePos="0" locked="0" layoutInCell="0" allowOverlap="1" relativeHeight="11">
                <wp:simplePos x="0" y="0"/>
                <wp:positionH relativeFrom="page">
                  <wp:posOffset>509270</wp:posOffset>
                </wp:positionH>
                <wp:positionV relativeFrom="paragraph">
                  <wp:posOffset>122555</wp:posOffset>
                </wp:positionV>
                <wp:extent cx="6355080" cy="190500"/>
                <wp:effectExtent l="509270" t="122555" r="0" b="0"/>
                <wp:wrapTopAndBottom/>
                <wp:docPr id="4" name=""/>
                <a:graphic xmlns:a="http://schemas.openxmlformats.org/drawingml/2006/main">
                  <a:graphicData uri="http://schemas.microsoft.com/office/word/2010/wordprocessingShape">
                    <wps:wsp>
                      <wps:cNvSpPr/>
                      <wps:spPr>
                        <a:xfrm>
                          <a:off x="0" y="0"/>
                          <a:ext cx="6355080" cy="190440"/>
                        </a:xfrm>
                        <a:prstGeom prst="rect">
                          <a:avLst/>
                        </a:prstGeom>
                        <a:noFill/>
                        <a:ln w="6480">
                          <a:solidFill>
                            <a:srgbClr val="000000"/>
                          </a:solidFill>
                          <a:round/>
                        </a:ln>
                      </wps:spPr>
                      <wps:style>
                        <a:lnRef idx="0"/>
                        <a:fillRef idx="0"/>
                        <a:effectRef idx="0"/>
                        <a:fontRef idx="minor"/>
                      </wps:style>
                      <wps:txbx>
                        <w:txbxContent>
                          <w:p>
                            <w:pPr>
                              <w:pStyle w:val="Contenutocornice"/>
                              <w:spacing w:before="20" w:after="0"/>
                              <w:ind w:hanging="0" w:left="107" w:right="0"/>
                              <w:jc w:val="left"/>
                              <w:rPr>
                                <w:rFonts w:ascii="Arial" w:hAnsi="Arial"/>
                                <w:b/>
                                <w:sz w:val="22"/>
                              </w:rPr>
                            </w:pPr>
                            <w:r>
                              <w:rPr>
                                <w:rFonts w:ascii="Arial" w:hAnsi="Arial"/>
                                <w:b/>
                                <w:sz w:val="22"/>
                              </w:rPr>
                              <w:t>COMPLAINT</w:t>
                            </w:r>
                          </w:p>
                        </w:txbxContent>
                      </wps:txbx>
                      <wps:bodyPr lIns="0" rIns="0" tIns="0" bIns="0" anchor="t">
                        <a:noAutofit/>
                      </wps:bodyPr>
                    </wps:wsp>
                  </a:graphicData>
                </a:graphic>
              </wp:anchor>
            </w:drawing>
          </mc:Choice>
          <mc:Fallback>
            <w:pict/>
          </mc:Fallback>
        </mc:AlternateContent>
      </w:r>
    </w:p>
    <w:p>
      <w:pPr>
        <w:pStyle w:val="BodyText"/>
        <w:spacing w:before="3" w:after="0"/>
        <w:ind w:left="0" w:right="0"/>
        <w:rPr>
          <w:rFonts w:ascii="Times New Roman" w:hAnsi="Times New Roman"/>
          <w:sz w:val="24"/>
        </w:rPr>
      </w:pPr>
      <w:r>
        <w:rPr>
          <w:rFonts w:ascii="Times New Roman" w:hAnsi="Times New Roman"/>
          <w:sz w:val="24"/>
        </w:rPr>
      </w:r>
    </w:p>
    <w:p>
      <w:pPr>
        <w:pStyle w:val="Normal"/>
        <w:spacing w:before="0" w:after="0"/>
        <w:ind w:hanging="0" w:left="327" w:right="0"/>
        <w:jc w:val="left"/>
        <w:rPr>
          <w:rFonts w:ascii="Times New Roman" w:hAnsi="Times New Roman"/>
          <w:sz w:val="20"/>
        </w:rPr>
      </w:pPr>
      <w:r>
        <w:rPr>
          <w:rFonts w:ascii="Times New Roman" w:hAnsi="Times New Roman"/>
          <w:sz w:val="20"/>
        </w:rPr>
        <w:t>ISSUE:</w:t>
      </w:r>
    </w:p>
    <w:p>
      <w:pPr>
        <w:pStyle w:val="Normal"/>
        <w:tabs>
          <w:tab w:val="clear" w:pos="720"/>
          <w:tab w:val="left" w:pos="6232" w:leader="none"/>
        </w:tabs>
        <w:spacing w:before="152" w:after="0"/>
        <w:ind w:hanging="0" w:left="692" w:right="0"/>
        <w:jc w:val="left"/>
        <w:rPr>
          <w:rFonts w:ascii="Times New Roman" w:hAnsi="Times New Roman"/>
          <w:sz w:val="20"/>
        </w:rPr>
      </w:pPr>
      <w:r>
        <w:drawing>
          <wp:anchor behindDoc="1" distT="0" distB="0" distL="0" distR="0" simplePos="0" locked="0" layoutInCell="0" allowOverlap="1" relativeHeight="16">
            <wp:simplePos x="0" y="0"/>
            <wp:positionH relativeFrom="page">
              <wp:posOffset>595630</wp:posOffset>
            </wp:positionH>
            <wp:positionV relativeFrom="paragraph">
              <wp:posOffset>56515</wp:posOffset>
            </wp:positionV>
            <wp:extent cx="219710" cy="198120"/>
            <wp:effectExtent l="0" t="0" r="0" b="0"/>
            <wp:wrapNone/>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
                    <pic:cNvPicPr>
                      <a:picLocks noChangeAspect="1" noChangeArrowheads="1"/>
                    </pic:cNvPicPr>
                  </pic:nvPicPr>
                  <pic:blipFill>
                    <a:blip r:embed="rId4"/>
                    <a:stretch>
                      <a:fillRect/>
                    </a:stretch>
                  </pic:blipFill>
                  <pic:spPr bwMode="auto">
                    <a:xfrm>
                      <a:off x="0" y="0"/>
                      <a:ext cx="219710" cy="198120"/>
                    </a:xfrm>
                    <a:prstGeom prst="rect">
                      <a:avLst/>
                    </a:prstGeom>
                  </pic:spPr>
                </pic:pic>
              </a:graphicData>
            </a:graphic>
          </wp:anchor>
        </w:drawing>
        <w:drawing>
          <wp:anchor behindDoc="1" distT="0" distB="0" distL="0" distR="0" simplePos="0" locked="0" layoutInCell="0" allowOverlap="1" relativeHeight="17">
            <wp:simplePos x="0" y="0"/>
            <wp:positionH relativeFrom="page">
              <wp:posOffset>4102100</wp:posOffset>
            </wp:positionH>
            <wp:positionV relativeFrom="paragraph">
              <wp:posOffset>56515</wp:posOffset>
            </wp:positionV>
            <wp:extent cx="219710" cy="198120"/>
            <wp:effectExtent l="0" t="0" r="0" b="0"/>
            <wp:wrapNone/>
            <wp:docPr id="6"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 descr=""/>
                    <pic:cNvPicPr>
                      <a:picLocks noChangeAspect="1" noChangeArrowheads="1"/>
                    </pic:cNvPicPr>
                  </pic:nvPicPr>
                  <pic:blipFill>
                    <a:blip r:embed="rId5"/>
                    <a:stretch>
                      <a:fillRect/>
                    </a:stretch>
                  </pic:blipFill>
                  <pic:spPr bwMode="auto">
                    <a:xfrm>
                      <a:off x="0" y="0"/>
                      <a:ext cx="219710" cy="198120"/>
                    </a:xfrm>
                    <a:prstGeom prst="rect">
                      <a:avLst/>
                    </a:prstGeom>
                  </pic:spPr>
                </pic:pic>
              </a:graphicData>
            </a:graphic>
          </wp:anchor>
        </w:drawing>
      </w:r>
      <w:r>
        <w:rPr>
          <w:rFonts w:ascii="Times New Roman" w:hAnsi="Times New Roman"/>
          <w:sz w:val="20"/>
        </w:rPr>
        <w:t>COUNTER ACCESS DELAY IN PROVIDING A SERVICE</w:t>
      </w:r>
    </w:p>
    <w:p>
      <w:pPr>
        <w:pStyle w:val="Normal"/>
        <w:tabs>
          <w:tab w:val="clear" w:pos="720"/>
          <w:tab w:val="left" w:pos="6232" w:leader="none"/>
        </w:tabs>
        <w:spacing w:lineRule="auto" w:line="415" w:before="171" w:after="0"/>
        <w:ind w:firstLine="16" w:left="692" w:right="1146"/>
        <w:jc w:val="left"/>
        <w:rPr>
          <w:rFonts w:ascii="Times New Roman" w:hAnsi="Times New Roman"/>
          <w:sz w:val="20"/>
        </w:rPr>
      </w:pPr>
      <w:r>
        <w:drawing>
          <wp:anchor behindDoc="1" distT="0" distB="0" distL="0" distR="0" simplePos="0" locked="0" layoutInCell="0" allowOverlap="1" relativeHeight="18">
            <wp:simplePos x="0" y="0"/>
            <wp:positionH relativeFrom="page">
              <wp:posOffset>595630</wp:posOffset>
            </wp:positionH>
            <wp:positionV relativeFrom="paragraph">
              <wp:posOffset>68580</wp:posOffset>
            </wp:positionV>
            <wp:extent cx="219710" cy="198120"/>
            <wp:effectExtent l="0" t="0" r="0" b="0"/>
            <wp:wrapNone/>
            <wp:docPr id="7"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3" descr=""/>
                    <pic:cNvPicPr>
                      <a:picLocks noChangeAspect="1" noChangeArrowheads="1"/>
                    </pic:cNvPicPr>
                  </pic:nvPicPr>
                  <pic:blipFill>
                    <a:blip r:embed="rId6"/>
                    <a:stretch>
                      <a:fillRect/>
                    </a:stretch>
                  </pic:blipFill>
                  <pic:spPr bwMode="auto">
                    <a:xfrm>
                      <a:off x="0" y="0"/>
                      <a:ext cx="219710" cy="198120"/>
                    </a:xfrm>
                    <a:prstGeom prst="rect">
                      <a:avLst/>
                    </a:prstGeom>
                  </pic:spPr>
                </pic:pic>
              </a:graphicData>
            </a:graphic>
          </wp:anchor>
        </w:drawing>
        <w:drawing>
          <wp:anchor behindDoc="1" distT="0" distB="0" distL="0" distR="0" simplePos="0" locked="0" layoutInCell="0" allowOverlap="1" relativeHeight="19">
            <wp:simplePos x="0" y="0"/>
            <wp:positionH relativeFrom="page">
              <wp:posOffset>4102100</wp:posOffset>
            </wp:positionH>
            <wp:positionV relativeFrom="paragraph">
              <wp:posOffset>68580</wp:posOffset>
            </wp:positionV>
            <wp:extent cx="219710" cy="198120"/>
            <wp:effectExtent l="0" t="0" r="0" b="0"/>
            <wp:wrapNone/>
            <wp:docPr id="8"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4" descr=""/>
                    <pic:cNvPicPr>
                      <a:picLocks noChangeAspect="1" noChangeArrowheads="1"/>
                    </pic:cNvPicPr>
                  </pic:nvPicPr>
                  <pic:blipFill>
                    <a:blip r:embed="rId7"/>
                    <a:stretch>
                      <a:fillRect/>
                    </a:stretch>
                  </pic:blipFill>
                  <pic:spPr bwMode="auto">
                    <a:xfrm>
                      <a:off x="0" y="0"/>
                      <a:ext cx="219710" cy="198120"/>
                    </a:xfrm>
                    <a:prstGeom prst="rect">
                      <a:avLst/>
                    </a:prstGeom>
                  </pic:spPr>
                </pic:pic>
              </a:graphicData>
            </a:graphic>
          </wp:anchor>
        </w:drawing>
        <w:drawing>
          <wp:anchor behindDoc="1" distT="0" distB="0" distL="0" distR="0" simplePos="0" locked="0" layoutInCell="0" allowOverlap="1" relativeHeight="20">
            <wp:simplePos x="0" y="0"/>
            <wp:positionH relativeFrom="page">
              <wp:posOffset>595630</wp:posOffset>
            </wp:positionH>
            <wp:positionV relativeFrom="paragraph">
              <wp:posOffset>323215</wp:posOffset>
            </wp:positionV>
            <wp:extent cx="219710" cy="198120"/>
            <wp:effectExtent l="0" t="0" r="0" b="0"/>
            <wp:wrapNone/>
            <wp:docPr id="9"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5" descr=""/>
                    <pic:cNvPicPr>
                      <a:picLocks noChangeAspect="1" noChangeArrowheads="1"/>
                    </pic:cNvPicPr>
                  </pic:nvPicPr>
                  <pic:blipFill>
                    <a:blip r:embed="rId8"/>
                    <a:stretch>
                      <a:fillRect/>
                    </a:stretch>
                  </pic:blipFill>
                  <pic:spPr bwMode="auto">
                    <a:xfrm>
                      <a:off x="0" y="0"/>
                      <a:ext cx="219710" cy="198120"/>
                    </a:xfrm>
                    <a:prstGeom prst="rect">
                      <a:avLst/>
                    </a:prstGeom>
                  </pic:spPr>
                </pic:pic>
              </a:graphicData>
            </a:graphic>
          </wp:anchor>
        </w:drawing>
        <w:drawing>
          <wp:anchor behindDoc="1" distT="0" distB="0" distL="0" distR="0" simplePos="0" locked="0" layoutInCell="0" allowOverlap="1" relativeHeight="21">
            <wp:simplePos x="0" y="0"/>
            <wp:positionH relativeFrom="page">
              <wp:posOffset>595630</wp:posOffset>
            </wp:positionH>
            <wp:positionV relativeFrom="paragraph">
              <wp:posOffset>579755</wp:posOffset>
            </wp:positionV>
            <wp:extent cx="222250" cy="198120"/>
            <wp:effectExtent l="0" t="0" r="0" b="0"/>
            <wp:wrapNone/>
            <wp:docPr id="10"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descr=""/>
                    <pic:cNvPicPr>
                      <a:picLocks noChangeAspect="1" noChangeArrowheads="1"/>
                    </pic:cNvPicPr>
                  </pic:nvPicPr>
                  <pic:blipFill>
                    <a:blip r:embed="rId9"/>
                    <a:stretch>
                      <a:fillRect/>
                    </a:stretch>
                  </pic:blipFill>
                  <pic:spPr bwMode="auto">
                    <a:xfrm>
                      <a:off x="0" y="0"/>
                      <a:ext cx="222250" cy="198120"/>
                    </a:xfrm>
                    <a:prstGeom prst="rect">
                      <a:avLst/>
                    </a:prstGeom>
                  </pic:spPr>
                </pic:pic>
              </a:graphicData>
            </a:graphic>
          </wp:anchor>
        </w:drawing>
      </w:r>
      <w:r>
        <w:rPr>
          <w:rFonts w:ascii="Times New Roman" w:hAnsi="Times New Roman"/>
          <w:sz w:val="20"/>
        </w:rPr>
        <w:t>TELEPHONE ACCESS FAILURE TO PROVIDE A SERVICE WAITING TIME AT THE COUNTER</w:t>
      </w:r>
    </w:p>
    <w:p>
      <w:pPr>
        <w:pStyle w:val="Normal"/>
        <w:spacing w:before="4" w:after="0"/>
        <w:ind w:hanging="0" w:left="654" w:right="0"/>
        <w:jc w:val="left"/>
        <w:rPr>
          <w:rFonts w:ascii="Times New Roman" w:hAnsi="Times New Roman"/>
          <w:sz w:val="20"/>
        </w:rPr>
      </w:pPr>
      <w:r>
        <w:rPr>
          <w:rFonts w:ascii="Times New Roman" w:hAnsi="Times New Roman"/>
          <w:sz w:val="20"/>
        </w:rPr>
        <w:t>FAILURE TO RESPOND TO A COMPLAINT</w:t>
      </w:r>
    </w:p>
    <w:p>
      <w:pPr>
        <w:pStyle w:val="Normal"/>
        <w:tabs>
          <w:tab w:val="clear" w:pos="720"/>
          <w:tab w:val="left" w:pos="6182" w:leader="none"/>
        </w:tabs>
        <w:spacing w:lineRule="auto" w:line="415" w:before="171" w:after="0"/>
        <w:ind w:hanging="0" w:left="682" w:right="1610"/>
        <w:jc w:val="left"/>
        <w:rPr>
          <w:rFonts w:ascii="Times New Roman" w:hAnsi="Times New Roman"/>
          <w:sz w:val="20"/>
        </w:rPr>
      </w:pPr>
      <w:r>
        <w:drawing>
          <wp:anchor behindDoc="1" distT="0" distB="0" distL="0" distR="0" simplePos="0" locked="0" layoutInCell="0" allowOverlap="1" relativeHeight="22">
            <wp:simplePos x="0" y="0"/>
            <wp:positionH relativeFrom="page">
              <wp:posOffset>614045</wp:posOffset>
            </wp:positionH>
            <wp:positionV relativeFrom="paragraph">
              <wp:posOffset>68580</wp:posOffset>
            </wp:positionV>
            <wp:extent cx="222250" cy="198120"/>
            <wp:effectExtent l="0" t="0" r="0" b="0"/>
            <wp:wrapNone/>
            <wp:docPr id="11"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6" descr=""/>
                    <pic:cNvPicPr>
                      <a:picLocks noChangeAspect="1" noChangeArrowheads="1"/>
                    </pic:cNvPicPr>
                  </pic:nvPicPr>
                  <pic:blipFill>
                    <a:blip r:embed="rId10"/>
                    <a:stretch>
                      <a:fillRect/>
                    </a:stretch>
                  </pic:blipFill>
                  <pic:spPr bwMode="auto">
                    <a:xfrm>
                      <a:off x="0" y="0"/>
                      <a:ext cx="222250" cy="198120"/>
                    </a:xfrm>
                    <a:prstGeom prst="rect">
                      <a:avLst/>
                    </a:prstGeom>
                  </pic:spPr>
                </pic:pic>
              </a:graphicData>
            </a:graphic>
          </wp:anchor>
        </w:drawing>
        <w:drawing>
          <wp:anchor behindDoc="1" distT="0" distB="0" distL="0" distR="0" simplePos="0" locked="0" layoutInCell="0" allowOverlap="1" relativeHeight="23">
            <wp:simplePos x="0" y="0"/>
            <wp:positionH relativeFrom="page">
              <wp:posOffset>4102100</wp:posOffset>
            </wp:positionH>
            <wp:positionV relativeFrom="paragraph">
              <wp:posOffset>114300</wp:posOffset>
            </wp:positionV>
            <wp:extent cx="155575" cy="140335"/>
            <wp:effectExtent l="0" t="0" r="0" b="0"/>
            <wp:wrapNone/>
            <wp:docPr id="12"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descr=""/>
                    <pic:cNvPicPr>
                      <a:picLocks noChangeAspect="1" noChangeArrowheads="1"/>
                    </pic:cNvPicPr>
                  </pic:nvPicPr>
                  <pic:blipFill>
                    <a:blip r:embed="rId11"/>
                    <a:stretch>
                      <a:fillRect/>
                    </a:stretch>
                  </pic:blipFill>
                  <pic:spPr bwMode="auto">
                    <a:xfrm>
                      <a:off x="0" y="0"/>
                      <a:ext cx="155575" cy="140335"/>
                    </a:xfrm>
                    <a:prstGeom prst="rect">
                      <a:avLst/>
                    </a:prstGeom>
                  </pic:spPr>
                </pic:pic>
              </a:graphicData>
            </a:graphic>
          </wp:anchor>
        </w:drawing>
        <w:drawing>
          <wp:anchor behindDoc="1" distT="0" distB="0" distL="0" distR="0" simplePos="0" locked="0" layoutInCell="0" allowOverlap="1" relativeHeight="24">
            <wp:simplePos x="0" y="0"/>
            <wp:positionH relativeFrom="page">
              <wp:posOffset>614045</wp:posOffset>
            </wp:positionH>
            <wp:positionV relativeFrom="paragraph">
              <wp:posOffset>323215</wp:posOffset>
            </wp:positionV>
            <wp:extent cx="222250" cy="198120"/>
            <wp:effectExtent l="0" t="0" r="0" b="0"/>
            <wp:wrapNone/>
            <wp:docPr id="13" name="Immagin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7" descr=""/>
                    <pic:cNvPicPr>
                      <a:picLocks noChangeAspect="1" noChangeArrowheads="1"/>
                    </pic:cNvPicPr>
                  </pic:nvPicPr>
                  <pic:blipFill>
                    <a:blip r:embed="rId12"/>
                    <a:stretch>
                      <a:fillRect/>
                    </a:stretch>
                  </pic:blipFill>
                  <pic:spPr bwMode="auto">
                    <a:xfrm>
                      <a:off x="0" y="0"/>
                      <a:ext cx="222250" cy="198120"/>
                    </a:xfrm>
                    <a:prstGeom prst="rect">
                      <a:avLst/>
                    </a:prstGeom>
                  </pic:spPr>
                </pic:pic>
              </a:graphicData>
            </a:graphic>
          </wp:anchor>
        </w:drawing>
      </w:r>
      <w:r>
        <w:rPr>
          <w:rFonts w:ascii="Times New Roman" w:hAnsi="Times New Roman"/>
          <w:sz w:val="20"/>
        </w:rPr>
        <w:t>FAILURE TO RESPOND TO WRITTEN REQUEST FOR INFORMATION STAFF BEHAVIOUR PERFORMANCE/SERVICE NOT IN ACCORDANCE WITH THE REQUEST</w:t>
      </w:r>
    </w:p>
    <w:p>
      <w:pPr>
        <w:pStyle w:val="Normal"/>
        <w:spacing w:lineRule="exact" w:line="210" w:before="0" w:after="0"/>
        <w:ind w:hanging="0" w:left="327" w:right="0"/>
        <w:jc w:val="left"/>
        <w:rPr>
          <w:rFonts w:ascii="Times New Roman" w:hAnsi="Times New Roman"/>
          <w:sz w:val="20"/>
        </w:rPr>
      </w:pPr>
      <w:r>
        <w:rPr>
          <w:rFonts w:ascii="Times New Roman" w:hAnsi="Times New Roman"/>
          <w:sz w:val="20"/>
        </w:rPr>
        <w:t>FACTS: DATE ……………………… PLACE ……………..…………………………………………………………………….</w:t>
      </w:r>
    </w:p>
    <w:p>
      <w:pPr>
        <w:pStyle w:val="Normal"/>
        <w:spacing w:lineRule="exact" w:line="229" w:before="72" w:after="0"/>
        <w:ind w:hanging="0" w:left="327" w:right="0"/>
        <w:jc w:val="left"/>
        <w:rPr>
          <w:rFonts w:ascii="Times New Roman" w:hAnsi="Times New Roman"/>
          <w:sz w:val="20"/>
        </w:rPr>
      </w:pPr>
      <w:r>
        <w:rPr>
          <w:rFonts w:ascii="Times New Roman" w:hAnsi="Times New Roman"/>
          <w:sz w:val="20"/>
        </w:rPr>
        <w:t>DESCRIPTION:</w:t>
      </w:r>
    </w:p>
    <w:p>
      <w:pPr>
        <w:pStyle w:val="Normal"/>
        <w:spacing w:lineRule="exact" w:line="229" w:before="0" w:after="0"/>
        <w:ind w:hanging="0" w:left="327" w:right="0"/>
        <w:jc w:val="left"/>
        <w:rPr>
          <w:rFonts w:ascii="Times New Roman" w:hAnsi="Times New Roman"/>
          <w:sz w:val="20"/>
        </w:rPr>
      </w:pPr>
      <w:r>
        <w:rPr>
          <w:rFonts w:ascii="Times New Roman" w:hAnsi="Times New Roman"/>
          <w:sz w:val="20"/>
        </w:rPr>
        <w:t>……………………………………………………………</w:t>
      </w:r>
      <w:r>
        <w:rPr>
          <w:rFonts w:ascii="Times New Roman" w:hAnsi="Times New Roman"/>
          <w:sz w:val="20"/>
        </w:rPr>
        <w:t>.………………………………………………………………………………………………………</w:t>
      </w:r>
    </w:p>
    <w:p>
      <w:pPr>
        <w:pStyle w:val="Normal"/>
        <w:spacing w:before="70" w:after="0"/>
        <w:ind w:hanging="0" w:left="327" w:right="0"/>
        <w:jc w:val="left"/>
        <w:rPr>
          <w:rFonts w:ascii="Times New Roman" w:hAnsi="Times New Roman"/>
          <w:sz w:val="20"/>
        </w:rPr>
      </w:pPr>
      <w:r>
        <w:rPr>
          <w:rFonts w:ascii="Times New Roman" w:hAnsi="Times New Roman"/>
          <w:sz w:val="20"/>
        </w:rPr>
        <w:t>…………………………………………………………………………………………………………………………</w:t>
      </w:r>
      <w:r>
        <w:rPr>
          <w:rFonts w:ascii="Times New Roman" w:hAnsi="Times New Roman"/>
          <w:sz w:val="20"/>
        </w:rPr>
        <w:t>.……………………………….…………</w:t>
      </w:r>
    </w:p>
    <w:p>
      <w:pPr>
        <w:pStyle w:val="Normal"/>
        <w:spacing w:before="70" w:after="0"/>
        <w:ind w:hanging="0" w:left="327" w:right="0"/>
        <w:jc w:val="left"/>
        <w:rPr>
          <w:rFonts w:ascii="Times New Roman" w:hAnsi="Times New Roman"/>
          <w:sz w:val="20"/>
        </w:rPr>
      </w:pPr>
      <w:r>
        <w:rPr>
          <w:rFonts w:ascii="Times New Roman" w:hAnsi="Times New Roman"/>
          <w:sz w:val="20"/>
        </w:rPr>
        <w:t>…………………………………………………………………………………………………………………………</w:t>
      </w:r>
      <w:r>
        <w:rPr>
          <w:rFonts w:ascii="Times New Roman" w:hAnsi="Times New Roman"/>
          <w:sz w:val="20"/>
        </w:rPr>
        <w:t>.……………………………….…………</w:t>
      </w:r>
    </w:p>
    <w:p>
      <w:pPr>
        <w:pStyle w:val="Normal"/>
        <w:spacing w:lineRule="auto" w:line="290" w:before="58" w:after="0"/>
        <w:ind w:hanging="0" w:left="327" w:right="0"/>
        <w:jc w:val="left"/>
        <w:rPr>
          <w:rFonts w:ascii="Times New Roman" w:hAnsi="Times New Roman"/>
          <w:sz w:val="20"/>
        </w:rPr>
      </w:pPr>
      <w:r>
        <w:rPr>
          <w:rFonts w:ascii="Times New Roman" w:hAnsi="Times New Roman"/>
          <w:sz w:val="20"/>
        </w:rPr>
        <w:t>…………………………</w:t>
      </w:r>
      <w:r>
        <w:rPr>
          <w:rFonts w:ascii="Times New Roman" w:hAnsi="Times New Roman"/>
          <w:sz w:val="20"/>
        </w:rPr>
        <w:t>...…………………………………………………………………………………………………………………………..……………… ANY SUPPORTING DOCUMENTS (PLEASE ATTACH COPY)</w:t>
      </w:r>
    </w:p>
    <w:p>
      <w:pPr>
        <w:pStyle w:val="Normal"/>
        <w:spacing w:lineRule="exact" w:line="180" w:before="0" w:after="0"/>
        <w:ind w:hanging="0" w:left="327" w:right="0"/>
        <w:jc w:val="left"/>
        <w:rPr>
          <w:rFonts w:ascii="Times New Roman" w:hAnsi="Times New Roman"/>
          <w:sz w:val="20"/>
        </w:rPr>
      </w:pPr>
      <w:r>
        <w:rPr>
          <w:rFonts w:ascii="Times New Roman" w:hAnsi="Times New Roman"/>
          <w:sz w:val="20"/>
        </w:rPr>
        <w:t>……………</w:t>
      </w:r>
      <w:r>
        <w:rPr>
          <w:rFonts w:ascii="Times New Roman" w:hAnsi="Times New Roman"/>
          <w:sz w:val="20"/>
        </w:rPr>
        <w:t>.....………………………………………………………</w:t>
      </w:r>
    </w:p>
    <w:p>
      <w:pPr>
        <w:pStyle w:val="Normal"/>
        <w:spacing w:before="71" w:after="0"/>
        <w:ind w:hanging="0" w:left="327" w:right="0"/>
        <w:jc w:val="left"/>
        <w:rPr>
          <w:rFonts w:ascii="Times New Roman" w:hAnsi="Times New Roman"/>
          <w:sz w:val="20"/>
        </w:rPr>
      </w:pPr>
      <w:r>
        <w:rPr>
          <w:rFonts w:ascii="Times New Roman" w:hAnsi="Times New Roman"/>
          <w:sz w:val="20"/>
        </w:rPr>
        <w:t>……………………………………………………………………</w:t>
      </w:r>
      <w:r>
        <w:rPr>
          <w:rFonts w:ascii="Times New Roman" w:hAnsi="Times New Roman"/>
          <w:sz w:val="20"/>
        </w:rPr>
        <w:t>.……………………………………………………………………………….………………..</w:t>
      </w:r>
    </w:p>
    <w:p>
      <w:pPr>
        <w:pStyle w:val="BodyText"/>
        <w:spacing w:before="10" w:after="0"/>
        <w:ind w:left="0" w:right="0"/>
        <w:rPr>
          <w:rFonts w:ascii="Times New Roman" w:hAnsi="Times New Roman"/>
          <w:sz w:val="13"/>
        </w:rPr>
      </w:pPr>
      <w:r>
        <w:rPr>
          <w:rFonts w:ascii="Times New Roman" w:hAnsi="Times New Roman"/>
          <w:sz w:val="13"/>
        </w:rPr>
        <mc:AlternateContent>
          <mc:Choice Requires="wps">
            <w:drawing>
              <wp:anchor behindDoc="1" distT="0" distB="0" distL="0" distR="0" simplePos="0" locked="0" layoutInCell="0" allowOverlap="1" relativeHeight="14">
                <wp:simplePos x="0" y="0"/>
                <wp:positionH relativeFrom="page">
                  <wp:posOffset>575945</wp:posOffset>
                </wp:positionH>
                <wp:positionV relativeFrom="paragraph">
                  <wp:posOffset>129540</wp:posOffset>
                </wp:positionV>
                <wp:extent cx="6355080" cy="190500"/>
                <wp:effectExtent l="575945" t="129540" r="0" b="0"/>
                <wp:wrapTopAndBottom/>
                <wp:docPr id="14" name=""/>
                <a:graphic xmlns:a="http://schemas.openxmlformats.org/drawingml/2006/main">
                  <a:graphicData uri="http://schemas.microsoft.com/office/word/2010/wordprocessingShape">
                    <wps:wsp>
                      <wps:cNvSpPr/>
                      <wps:spPr>
                        <a:xfrm>
                          <a:off x="0" y="0"/>
                          <a:ext cx="6355080" cy="190440"/>
                        </a:xfrm>
                        <a:prstGeom prst="rect">
                          <a:avLst/>
                        </a:prstGeom>
                        <a:noFill/>
                        <a:ln w="6480">
                          <a:solidFill>
                            <a:srgbClr val="000000"/>
                          </a:solidFill>
                          <a:round/>
                        </a:ln>
                      </wps:spPr>
                      <wps:style>
                        <a:lnRef idx="0"/>
                        <a:fillRef idx="0"/>
                        <a:effectRef idx="0"/>
                        <a:fontRef idx="minor"/>
                      </wps:style>
                      <wps:txbx>
                        <w:txbxContent>
                          <w:p>
                            <w:pPr>
                              <w:pStyle w:val="Contenutocornice"/>
                              <w:spacing w:before="22" w:after="0"/>
                              <w:ind w:hanging="0" w:left="108" w:right="0"/>
                              <w:jc w:val="left"/>
                              <w:rPr>
                                <w:rFonts w:ascii="Arial" w:hAnsi="Arial"/>
                                <w:i/>
                                <w:i/>
                                <w:sz w:val="18"/>
                              </w:rPr>
                            </w:pPr>
                            <w:r>
                              <w:rPr>
                                <w:rFonts w:ascii="Arial" w:hAnsi="Arial"/>
                                <w:b/>
                                <w:sz w:val="22"/>
                              </w:rPr>
                              <w:t xml:space="preserve">SIGNATURE OF APPLICANT </w:t>
                            </w:r>
                            <w:r>
                              <w:rPr>
                                <w:rFonts w:ascii="Arial" w:hAnsi="Arial"/>
                                <w:i/>
                                <w:sz w:val="18"/>
                              </w:rPr>
                              <w:t>(and acknowledgement of the Privacy Policy on page 2)</w:t>
                            </w:r>
                          </w:p>
                        </w:txbxContent>
                      </wps:txbx>
                      <wps:bodyPr lIns="0" rIns="0" tIns="0" bIns="0" anchor="t">
                        <a:noAutofit/>
                      </wps:bodyPr>
                    </wps:wsp>
                  </a:graphicData>
                </a:graphic>
              </wp:anchor>
            </w:drawing>
          </mc:Choice>
          <mc:Fallback>
            <w:pict/>
          </mc:Fallback>
        </mc:AlternateContent>
      </w:r>
    </w:p>
    <w:p>
      <w:pPr>
        <w:pStyle w:val="BodyText"/>
        <w:ind w:left="0" w:right="0"/>
        <w:rPr>
          <w:rFonts w:ascii="Times New Roman" w:hAnsi="Times New Roman"/>
          <w:sz w:val="22"/>
        </w:rPr>
      </w:pPr>
      <w:r>
        <w:rPr>
          <w:rFonts w:ascii="Times New Roman" w:hAnsi="Times New Roman"/>
          <w:sz w:val="22"/>
        </w:rPr>
      </w:r>
    </w:p>
    <w:p>
      <w:pPr>
        <w:pStyle w:val="BodyText"/>
        <w:spacing w:before="9" w:after="0"/>
        <w:ind w:left="0" w:right="0"/>
        <w:rPr>
          <w:rFonts w:ascii="Times New Roman" w:hAnsi="Times New Roman"/>
          <w:sz w:val="19"/>
        </w:rPr>
      </w:pPr>
      <w:r>
        <w:rPr>
          <w:rFonts w:ascii="Times New Roman" w:hAnsi="Times New Roman"/>
          <w:sz w:val="19"/>
        </w:rPr>
      </w:r>
    </w:p>
    <w:p>
      <w:pPr>
        <w:pStyle w:val="Normal"/>
        <w:spacing w:before="0" w:after="0"/>
        <w:ind w:hanging="0" w:left="327" w:right="0"/>
        <w:jc w:val="left"/>
        <w:rPr>
          <w:rFonts w:ascii="Times New Roman" w:hAnsi="Times New Roman"/>
          <w:sz w:val="20"/>
        </w:rPr>
      </w:pPr>
      <w:r>
        <w:rPr>
          <w:rFonts w:ascii="Times New Roman" w:hAnsi="Times New Roman"/>
          <w:sz w:val="20"/>
        </w:rPr>
        <w:t>PLACE</w:t>
      </w:r>
      <w:r>
        <w:rPr>
          <w:rFonts w:ascii="Times New Roman" w:hAnsi="Times New Roman"/>
          <w:sz w:val="16"/>
        </w:rPr>
        <w:t xml:space="preserve"> </w:t>
      </w:r>
      <w:r>
        <w:rPr>
          <w:rFonts w:ascii="Times New Roman" w:hAnsi="Times New Roman"/>
          <w:sz w:val="20"/>
        </w:rPr>
        <w:t>…………………………….……….. D</w:t>
      </w:r>
      <w:r>
        <w:rPr>
          <w:rFonts w:ascii="Times New Roman" w:hAnsi="Times New Roman"/>
          <w:sz w:val="16"/>
        </w:rPr>
        <w:t xml:space="preserve">ATE </w:t>
      </w:r>
      <w:r>
        <w:rPr>
          <w:rFonts w:ascii="Times New Roman" w:hAnsi="Times New Roman"/>
          <w:sz w:val="20"/>
        </w:rPr>
        <w:t>…………………………….. SIGNATURE</w:t>
      </w:r>
      <w:r>
        <w:rPr>
          <w:rFonts w:ascii="Times New Roman" w:hAnsi="Times New Roman"/>
          <w:sz w:val="16"/>
        </w:rPr>
        <w:t xml:space="preserve"> </w:t>
      </w:r>
      <w:r>
        <w:rPr>
          <w:rFonts w:ascii="Times New Roman" w:hAnsi="Times New Roman"/>
          <w:sz w:val="20"/>
        </w:rPr>
        <w:t>……………………………………………………………</w:t>
      </w:r>
    </w:p>
    <w:p>
      <w:pPr>
        <w:sectPr>
          <w:footerReference w:type="default" r:id="rId13"/>
          <w:type w:val="nextPage"/>
          <w:pgSz w:w="11906" w:h="16838"/>
          <w:pgMar w:left="460" w:right="880" w:gutter="0" w:header="0" w:top="540" w:footer="1244" w:bottom="1440"/>
          <w:pgNumType w:fmt="decimal"/>
          <w:formProt w:val="false"/>
          <w:textDirection w:val="lrTb"/>
        </w:sectPr>
      </w:pPr>
    </w:p>
    <w:p>
      <w:pPr>
        <w:pStyle w:val="Normal"/>
        <w:spacing w:before="68" w:after="0"/>
        <w:ind w:hanging="0" w:left="2364" w:right="2374"/>
        <w:jc w:val="center"/>
        <w:rPr>
          <w:rFonts w:ascii="Arial" w:hAnsi="Arial"/>
          <w:b/>
          <w:i/>
          <w:i/>
          <w:sz w:val="22"/>
        </w:rPr>
      </w:pPr>
      <w:r>
        <w:rPr>
          <w:rFonts w:ascii="Arial" w:hAnsi="Arial"/>
          <w:b/>
          <w:i/>
          <w:sz w:val="22"/>
        </w:rPr>
        <w:t>INFORMATION ON THE PROCESSING OF PERSONAL DATA</w:t>
      </w:r>
    </w:p>
    <w:p>
      <w:pPr>
        <w:pStyle w:val="BodyText"/>
        <w:spacing w:before="9" w:after="0"/>
        <w:ind w:left="0" w:right="0"/>
        <w:rPr>
          <w:rFonts w:ascii="Arial" w:hAnsi="Arial"/>
          <w:b/>
          <w:i/>
          <w:i/>
          <w:sz w:val="30"/>
        </w:rPr>
      </w:pPr>
      <w:r>
        <w:rPr>
          <w:rFonts w:ascii="Arial" w:hAnsi="Arial"/>
          <w:b/>
          <w:i/>
          <w:sz w:val="30"/>
        </w:rPr>
      </w:r>
    </w:p>
    <w:p>
      <w:pPr>
        <w:pStyle w:val="BodyText"/>
        <w:spacing w:before="1" w:after="0"/>
        <w:ind w:left="106" w:right="109"/>
        <w:jc w:val="both"/>
        <w:rPr/>
      </w:pPr>
      <w:r>
        <w:rPr>
          <w:color w:val="212121"/>
        </w:rPr>
        <w:t>Sistema Ambiente S.p.A., as the Data Controller, hereby informs you, pursuant to Articles 13 and 14 of EU Regulation 2016/679 of 27 April 2016 "General Data Protection Regulation" (hereinafter "Regulation"), that for the activity related to Urban Hygiene Services, it is entrusted with on behalf of the Municipality of residence or domicile, it will process some of your personal data.</w:t>
      </w:r>
    </w:p>
    <w:p>
      <w:pPr>
        <w:pStyle w:val="Heading1"/>
        <w:numPr>
          <w:ilvl w:val="0"/>
          <w:numId w:val="3"/>
        </w:numPr>
        <w:tabs>
          <w:tab w:val="clear" w:pos="720"/>
          <w:tab w:val="left" w:pos="261" w:leader="none"/>
        </w:tabs>
        <w:spacing w:lineRule="auto" w:line="240" w:before="0" w:after="0"/>
        <w:ind w:hanging="155" w:left="260" w:right="0"/>
        <w:jc w:val="left"/>
        <w:rPr/>
      </w:pPr>
      <w:r>
        <w:rPr/>
        <w:t>Nature and type of data</w:t>
      </w:r>
    </w:p>
    <w:p>
      <w:pPr>
        <w:pStyle w:val="BodyText"/>
        <w:spacing w:lineRule="auto" w:line="240"/>
        <w:rPr/>
      </w:pPr>
      <w:r>
        <w:rPr/>
        <w:t>The personal data we process are those provided by you, which have already been communicated by the competent municipal offices, data obtained from the provision of the Urban Hygiene Service and concern:</w:t>
      </w:r>
    </w:p>
    <w:p>
      <w:pPr>
        <w:pStyle w:val="ListParagraph"/>
        <w:numPr>
          <w:ilvl w:val="1"/>
          <w:numId w:val="3"/>
        </w:numPr>
        <w:tabs>
          <w:tab w:val="clear" w:pos="720"/>
          <w:tab w:val="left" w:pos="826" w:leader="none"/>
          <w:tab w:val="left" w:pos="827" w:leader="none"/>
        </w:tabs>
        <w:spacing w:lineRule="auto" w:line="240" w:before="0" w:after="0"/>
        <w:ind w:hanging="361" w:left="826" w:right="115"/>
        <w:jc w:val="left"/>
        <w:rPr>
          <w:sz w:val="14"/>
        </w:rPr>
      </w:pPr>
      <w:r>
        <w:rPr>
          <w:sz w:val="14"/>
        </w:rPr>
        <w:t>identification, registry, tax and fiscal data relating to the Company Representative and information on buildings or premises traceable to you necessary for defining the Service Contract, calculating the tariff and distributing separate waste collection equipment;</w:t>
      </w:r>
    </w:p>
    <w:p>
      <w:pPr>
        <w:pStyle w:val="ListParagraph"/>
        <w:numPr>
          <w:ilvl w:val="1"/>
          <w:numId w:val="3"/>
        </w:numPr>
        <w:tabs>
          <w:tab w:val="clear" w:pos="720"/>
          <w:tab w:val="left" w:pos="826" w:leader="none"/>
          <w:tab w:val="left" w:pos="827" w:leader="none"/>
        </w:tabs>
        <w:spacing w:lineRule="exact" w:line="161" w:before="0" w:after="0"/>
        <w:ind w:hanging="361" w:left="826" w:right="0"/>
        <w:jc w:val="left"/>
        <w:rPr>
          <w:sz w:val="14"/>
        </w:rPr>
      </w:pPr>
      <w:r>
        <w:rPr>
          <w:sz w:val="14"/>
        </w:rPr>
        <w:t>any other personal data communicated in connection with the request for additional and special services;</w:t>
      </w:r>
    </w:p>
    <w:p>
      <w:pPr>
        <w:pStyle w:val="ListParagraph"/>
        <w:numPr>
          <w:ilvl w:val="1"/>
          <w:numId w:val="3"/>
        </w:numPr>
        <w:tabs>
          <w:tab w:val="clear" w:pos="720"/>
          <w:tab w:val="left" w:pos="826" w:leader="none"/>
          <w:tab w:val="left" w:pos="827" w:leader="none"/>
        </w:tabs>
        <w:spacing w:lineRule="auto" w:line="240" w:before="0" w:after="0"/>
        <w:ind w:hanging="361" w:left="826" w:right="111"/>
        <w:jc w:val="left"/>
        <w:rPr>
          <w:sz w:val="14"/>
        </w:rPr>
      </w:pPr>
      <w:r>
        <w:rPr>
          <w:sz w:val="14"/>
        </w:rPr>
        <w:t>contact data (e.g. telephone numbers, email addresses), communicated during the establishment or variation of the Contract or on the occasion of requests for additional services, reports or complaints;</w:t>
      </w:r>
    </w:p>
    <w:p>
      <w:pPr>
        <w:pStyle w:val="ListParagraph"/>
        <w:numPr>
          <w:ilvl w:val="1"/>
          <w:numId w:val="3"/>
        </w:numPr>
        <w:tabs>
          <w:tab w:val="clear" w:pos="720"/>
          <w:tab w:val="left" w:pos="826" w:leader="none"/>
          <w:tab w:val="left" w:pos="827" w:leader="none"/>
        </w:tabs>
        <w:spacing w:lineRule="exact" w:line="161" w:before="0" w:after="0"/>
        <w:ind w:hanging="361" w:left="826" w:right="0"/>
        <w:jc w:val="left"/>
        <w:rPr>
          <w:sz w:val="14"/>
        </w:rPr>
      </w:pPr>
      <w:r>
        <w:rPr>
          <w:sz w:val="14"/>
        </w:rPr>
        <w:t>data relating to your deliveries to Recycling Centres or Ecological Islands and the number of exposures of door-to-door collection containers.</w:t>
      </w:r>
    </w:p>
    <w:p>
      <w:pPr>
        <w:pStyle w:val="Heading1"/>
        <w:numPr>
          <w:ilvl w:val="0"/>
          <w:numId w:val="3"/>
        </w:numPr>
        <w:tabs>
          <w:tab w:val="clear" w:pos="720"/>
          <w:tab w:val="left" w:pos="261" w:leader="none"/>
        </w:tabs>
        <w:spacing w:lineRule="auto" w:line="240" w:before="0" w:after="0"/>
        <w:ind w:hanging="155" w:left="260" w:right="0"/>
        <w:jc w:val="left"/>
        <w:rPr/>
      </w:pPr>
      <w:r>
        <w:rPr/>
        <w:t>Purpose of processing and legal basis</w:t>
      </w:r>
    </w:p>
    <w:p>
      <w:pPr>
        <w:pStyle w:val="BodyText"/>
        <w:jc w:val="both"/>
        <w:rPr/>
      </w:pPr>
      <w:r>
        <w:rPr/>
        <w:t>Such data will be processed:</w:t>
      </w:r>
    </w:p>
    <w:p>
      <w:pPr>
        <w:pStyle w:val="ListParagraph"/>
        <w:numPr>
          <w:ilvl w:val="0"/>
          <w:numId w:val="2"/>
        </w:numPr>
        <w:tabs>
          <w:tab w:val="clear" w:pos="720"/>
          <w:tab w:val="left" w:pos="827" w:leader="none"/>
        </w:tabs>
        <w:spacing w:lineRule="auto" w:line="240" w:before="0" w:after="0"/>
        <w:ind w:hanging="361" w:left="826" w:right="106"/>
        <w:jc w:val="both"/>
        <w:rPr>
          <w:sz w:val="14"/>
        </w:rPr>
      </w:pPr>
      <w:r>
        <w:rPr>
          <w:sz w:val="14"/>
        </w:rPr>
        <w:t>for the realisation of Sistema Ambiente S.p.A.'s institutional purposes and the fulfilment of contractual obligations assumed towards the User and the Municipality. This includes, with regard to the processing of the data subject's personal data, the management services for the collection of urban solid waste, the selection and recovery of urban waste at Ecological Islands and Recycling Centres, the supply and distribution of equipment for separate waste collection, as well as the response to requests for information, assistance and/or intervention and reports of abuse and/or poor service.</w:t>
      </w:r>
    </w:p>
    <w:p>
      <w:pPr>
        <w:pStyle w:val="ListParagraph"/>
        <w:numPr>
          <w:ilvl w:val="0"/>
          <w:numId w:val="2"/>
        </w:numPr>
        <w:tabs>
          <w:tab w:val="clear" w:pos="720"/>
          <w:tab w:val="left" w:pos="827" w:leader="none"/>
        </w:tabs>
        <w:spacing w:lineRule="auto" w:line="240" w:before="0" w:after="0"/>
        <w:ind w:hanging="361" w:left="826" w:right="113"/>
        <w:jc w:val="both"/>
        <w:rPr>
          <w:sz w:val="14"/>
        </w:rPr>
      </w:pPr>
      <w:r>
        <w:rPr>
          <w:sz w:val="14"/>
        </w:rPr>
        <w:t>for calculating the due tariff. In this context, data relating to the previous point 1 d) may also be processed through systems for the precise measurement of the quantity of waste delivered, based on the provisions of Municipal Regulations and Law No. 147 of 27 December 2013. This data may also be used for calculating tariff reductions, incentive systems for separate collection or delivery to Recycling Centres, and for initiatives rewarding virtuous behaviours;</w:t>
      </w:r>
    </w:p>
    <w:p>
      <w:pPr>
        <w:pStyle w:val="ListParagraph"/>
        <w:numPr>
          <w:ilvl w:val="0"/>
          <w:numId w:val="2"/>
        </w:numPr>
        <w:tabs>
          <w:tab w:val="clear" w:pos="720"/>
          <w:tab w:val="left" w:pos="827" w:leader="none"/>
        </w:tabs>
        <w:spacing w:lineRule="auto" w:line="240" w:before="0" w:after="0"/>
        <w:ind w:hanging="361" w:left="826" w:right="111"/>
        <w:jc w:val="both"/>
        <w:rPr>
          <w:sz w:val="14"/>
        </w:rPr>
      </w:pPr>
      <w:r>
        <w:rPr>
          <w:sz w:val="14"/>
        </w:rPr>
        <w:t>based on the contract and service request, for the provision of additional and special services (requests for clearance, bulky waste collection, asbestos collection, green waste collection and others);</w:t>
      </w:r>
    </w:p>
    <w:p>
      <w:pPr>
        <w:pStyle w:val="ListParagraph"/>
        <w:numPr>
          <w:ilvl w:val="0"/>
          <w:numId w:val="2"/>
        </w:numPr>
        <w:tabs>
          <w:tab w:val="clear" w:pos="720"/>
          <w:tab w:val="left" w:pos="827" w:leader="none"/>
        </w:tabs>
        <w:spacing w:lineRule="auto" w:line="240" w:before="0" w:after="0"/>
        <w:ind w:hanging="361" w:left="826" w:right="107"/>
        <w:jc w:val="both"/>
        <w:rPr>
          <w:sz w:val="14"/>
        </w:rPr>
      </w:pPr>
      <w:r>
        <w:rPr>
          <w:sz w:val="14"/>
        </w:rPr>
        <w:t>in relation to the contract to which you are a party and based on the relevant regulatory and statutory provisions, for administrative practices, billing, collection, debt recovery, dispute management and fulfilment of administrative, fiscal, tax and commercial obligations.</w:t>
      </w:r>
    </w:p>
    <w:p>
      <w:pPr>
        <w:pStyle w:val="Heading1"/>
        <w:numPr>
          <w:ilvl w:val="0"/>
          <w:numId w:val="3"/>
        </w:numPr>
        <w:tabs>
          <w:tab w:val="clear" w:pos="720"/>
          <w:tab w:val="left" w:pos="261" w:leader="none"/>
        </w:tabs>
        <w:spacing w:lineRule="exact" w:line="160" w:before="0" w:after="0"/>
        <w:ind w:hanging="155" w:left="260" w:right="0"/>
        <w:jc w:val="left"/>
        <w:rPr/>
      </w:pPr>
      <w:r>
        <w:rPr/>
        <w:t>Data provision and retention</w:t>
      </w:r>
    </w:p>
    <w:p>
      <w:pPr>
        <w:pStyle w:val="BodyText"/>
        <w:ind w:left="106" w:right="110"/>
        <w:jc w:val="both"/>
        <w:rPr/>
      </w:pPr>
      <w:r>
        <w:rPr/>
        <w:t>The provision of data in points 1 a) and 1 d) is mandatory for the provision of urban solid waste collection service to users and, in general, for the fulfilment of obligations under current regulatory and statutory provisions. The provision of data in point 1 b) is optional, but the lack of such information may preclude the execution of the requested service. The provision of data in point 1 c) is optional, but the lack of such information may slow down the communication process between the Company and the user. Data related to the contract will be retained for the entire duration of the contractual relationship and even afterwards for the fulfilment of legal obligations and for administrative and commercial purposes.</w:t>
      </w:r>
    </w:p>
    <w:p>
      <w:pPr>
        <w:pStyle w:val="Heading1"/>
        <w:numPr>
          <w:ilvl w:val="0"/>
          <w:numId w:val="3"/>
        </w:numPr>
        <w:tabs>
          <w:tab w:val="clear" w:pos="720"/>
          <w:tab w:val="left" w:pos="261" w:leader="none"/>
        </w:tabs>
        <w:spacing w:lineRule="exact" w:line="160" w:before="0" w:after="0"/>
        <w:ind w:hanging="155" w:left="260" w:right="0"/>
        <w:jc w:val="left"/>
        <w:rPr/>
      </w:pPr>
      <w:r>
        <w:rPr/>
        <w:t>Recipients of personal data</w:t>
      </w:r>
    </w:p>
    <w:p>
      <w:pPr>
        <w:pStyle w:val="BodyText"/>
        <w:spacing w:lineRule="auto" w:line="240"/>
        <w:ind w:left="106" w:right="109"/>
        <w:jc w:val="both"/>
        <w:rPr/>
      </w:pPr>
      <w:r>
        <w:rPr/>
        <w:t>The personal data you provide will be processed by staff in charge, trained and operating under the authority and responsibility of the Data Controller. Your name, address and contact details may be given to third parties that perform services inherent to the indicated purposes, for the sole aim of providing the requested service.</w:t>
      </w:r>
    </w:p>
    <w:p>
      <w:pPr>
        <w:pStyle w:val="BodyText"/>
        <w:ind w:left="106" w:right="108"/>
        <w:jc w:val="both"/>
        <w:rPr/>
      </w:pPr>
      <w:r>
        <w:rPr/>
        <w:t>Personal data may also be processed by third parties who provide instrumental services, including communication services, electronic mail, mail delivery, technical IT services, goods transport companies, banks and credit institutions, debt collection companies, legal, tax and commercial consultancy companies or firms, insurance companies and other service providers inherent to the aforementioned purposes. Only the data necessary for the performance of the relative functions will be communicated to the aforementioned parties. The updated list of all recipients is available at the Data Controller's head office.</w:t>
      </w:r>
    </w:p>
    <w:p>
      <w:pPr>
        <w:pStyle w:val="Heading1"/>
        <w:numPr>
          <w:ilvl w:val="0"/>
          <w:numId w:val="3"/>
        </w:numPr>
        <w:tabs>
          <w:tab w:val="clear" w:pos="720"/>
          <w:tab w:val="left" w:pos="261" w:leader="none"/>
        </w:tabs>
        <w:spacing w:lineRule="exact" w:line="160" w:before="0" w:after="0"/>
        <w:ind w:hanging="155" w:left="260" w:right="0"/>
        <w:jc w:val="left"/>
        <w:rPr/>
      </w:pPr>
      <w:r>
        <w:rPr/>
        <w:t>Rights of the person concerned</w:t>
      </w:r>
    </w:p>
    <w:p>
      <w:pPr>
        <w:pStyle w:val="BodyText"/>
        <w:jc w:val="both"/>
        <w:rPr/>
      </w:pPr>
      <w:r>
        <w:rPr/>
        <w:t>The person concerned can exercise at any time the rights provided for in CHAPTER III of the aforementioned Regulation.</w:t>
      </w:r>
    </w:p>
    <w:p>
      <w:pPr>
        <w:pStyle w:val="BodyText"/>
        <w:ind w:left="106" w:right="107"/>
        <w:jc w:val="both"/>
        <w:rPr/>
      </w:pPr>
      <w:r>
        <w:rPr/>
        <w:t xml:space="preserve">In particular, he/she has the right to ask the Controller for access to data concerning him/her, their rectification or erasure, completion of incomplete data, restriction of processing; to receive data in a structured, commonly used and machine-readable format; to object in whole or in part to the use of the data; as well as to exercise the other rights recognised by applicable law. These rights can be exercised by writing by post to the Data Protection Officer (DPO), domiciled for his functions at the Controller's headquarters, or via email to the following address: </w:t>
      </w:r>
      <w:hyperlink r:id="rId14">
        <w:r>
          <w:rPr>
            <w:color w:val="0000FF"/>
            <w:u w:val="single" w:color="0000FF"/>
          </w:rPr>
          <w:t>privacy@sistemaambientelucca.it</w:t>
        </w:r>
      </w:hyperlink>
    </w:p>
    <w:p>
      <w:pPr>
        <w:pStyle w:val="BodyText"/>
        <w:ind w:left="106" w:right="111"/>
        <w:jc w:val="both"/>
        <w:rPr/>
      </w:pPr>
      <w:r>
        <w:rPr/>
        <w:t>Pursuant to Art. 77 of the Regulation, moreover, the person concerned has the right to lodge a complaint with the Personal Data Protection Authority if they believe that the processing violates the aforementioned Regulation.</w:t>
      </w:r>
    </w:p>
    <w:p>
      <w:pPr>
        <w:pStyle w:val="Heading1"/>
        <w:numPr>
          <w:ilvl w:val="0"/>
          <w:numId w:val="3"/>
        </w:numPr>
        <w:tabs>
          <w:tab w:val="clear" w:pos="720"/>
          <w:tab w:val="left" w:pos="261" w:leader="none"/>
        </w:tabs>
        <w:spacing w:lineRule="exact" w:line="161" w:before="0" w:after="0"/>
        <w:ind w:hanging="155" w:left="260" w:right="0"/>
        <w:jc w:val="left"/>
        <w:rPr/>
      </w:pPr>
      <w:r>
        <w:rPr/>
        <w:t>Data controller</w:t>
      </w:r>
    </w:p>
    <w:p>
      <w:pPr>
        <w:sectPr>
          <w:footerReference w:type="default" r:id="rId16"/>
          <w:footerReference w:type="first" r:id="rId17"/>
          <w:type w:val="nextPage"/>
          <w:pgSz w:w="11906" w:h="16838"/>
          <w:pgMar w:left="460" w:right="880" w:gutter="0" w:header="0" w:top="480" w:footer="1244" w:bottom="1440"/>
          <w:pgNumType w:fmt="decimal"/>
          <w:formProt w:val="false"/>
          <w:textDirection w:val="lrTb"/>
          <w:docGrid w:type="default" w:linePitch="100" w:charSpace="4096"/>
        </w:sectPr>
        <w:pStyle w:val="BodyText"/>
        <w:ind w:left="106" w:right="111"/>
        <w:jc w:val="both"/>
        <w:rPr/>
      </w:pPr>
      <w:r>
        <w:rPr/>
        <w:t xml:space="preserve">The data controller for personal data is Sistema Ambiente S.p.A. - Via delle Tagliate III traversa IV, 136 - Borgo Giannotti, Lucca. The Data Protection Officer (DPO), domiciled for his functions at the Controller's headquarters, or via email to the following address </w:t>
      </w:r>
      <w:hyperlink r:id="rId15">
        <w:r>
          <w:rPr>
            <w:color w:val="0000FF"/>
            <w:u w:val="single" w:color="0000FF"/>
          </w:rPr>
          <w:t>privacy@sistemaambientelucca.it</w:t>
        </w:r>
      </w:hyperlink>
    </w:p>
    <w:p>
      <w:pPr>
        <w:pStyle w:val="Normal"/>
        <w:spacing w:lineRule="exact" w:line="227" w:before="71" w:after="0"/>
        <w:ind w:hanging="0" w:left="327" w:right="0"/>
        <w:jc w:val="left"/>
        <w:rPr>
          <w:rFonts w:ascii="Times New Roman" w:hAnsi="Times New Roman"/>
          <w:b/>
          <w:sz w:val="16"/>
        </w:rPr>
      </w:pPr>
      <w:r>
        <w:rPr>
          <w:rFonts w:ascii="Times New Roman" w:hAnsi="Times New Roman"/>
          <w:b/>
        </w:rPr>
        <w:t>WHERE TO FIND IT</w:t>
      </w:r>
    </w:p>
    <w:p>
      <w:pPr>
        <w:pStyle w:val="Normal"/>
        <w:spacing w:lineRule="exact" w:line="227" w:before="0" w:after="0"/>
        <w:ind w:hanging="0" w:left="327" w:right="0"/>
        <w:jc w:val="left"/>
        <w:rPr>
          <w:rFonts w:ascii="Times New Roman" w:hAnsi="Times New Roman"/>
          <w:sz w:val="20"/>
        </w:rPr>
      </w:pPr>
      <w:r>
        <w:rPr>
          <w:rFonts w:ascii="Times New Roman" w:hAnsi="Times New Roman"/>
          <w:sz w:val="20"/>
        </w:rPr>
        <w:t>The for</w:t>
      </w:r>
      <w:r>
        <w:rPr>
          <w:rFonts w:ascii="Times New Roman" w:hAnsi="Times New Roman"/>
          <w:sz w:val="20"/>
        </w:rPr>
        <w:t>m</w:t>
      </w:r>
      <w:r>
        <w:rPr>
          <w:rFonts w:ascii="Times New Roman" w:hAnsi="Times New Roman"/>
          <w:sz w:val="20"/>
        </w:rPr>
        <w:t xml:space="preserve"> can be downloaded from the Sistema Ambiente S.p.A. website.</w:t>
      </w:r>
    </w:p>
    <w:p>
      <w:pPr>
        <w:pStyle w:val="Normal"/>
        <w:spacing w:lineRule="exact" w:line="219" w:before="118" w:after="0"/>
        <w:ind w:hanging="0" w:left="327" w:right="0"/>
        <w:jc w:val="left"/>
        <w:rPr>
          <w:rFonts w:ascii="Times New Roman" w:hAnsi="Times New Roman"/>
          <w:b/>
          <w:sz w:val="16"/>
        </w:rPr>
      </w:pPr>
      <w:r>
        <w:rPr>
          <w:rFonts w:ascii="Times New Roman" w:hAnsi="Times New Roman"/>
          <w:b/>
        </w:rPr>
        <w:t>WHERE TO DELIVER IT</w:t>
      </w:r>
    </w:p>
    <w:p>
      <w:pPr>
        <w:pStyle w:val="Normal"/>
        <w:spacing w:lineRule="exact" w:line="219" w:before="0" w:after="0"/>
        <w:ind w:hanging="0" w:left="327" w:right="0"/>
        <w:jc w:val="left"/>
        <w:rPr>
          <w:rFonts w:ascii="Times New Roman" w:hAnsi="Times New Roman"/>
          <w:sz w:val="20"/>
        </w:rPr>
      </w:pPr>
      <w:r>
        <w:rPr>
          <w:rFonts w:ascii="Times New Roman" w:hAnsi="Times New Roman"/>
          <w:sz w:val="20"/>
        </w:rPr>
        <w:t>The form must be correctly filled in each section and returned, complete with signature:</w:t>
      </w:r>
    </w:p>
    <w:p>
      <w:pPr>
        <w:pStyle w:val="ListParagraph"/>
        <w:numPr>
          <w:ilvl w:val="0"/>
          <w:numId w:val="1"/>
        </w:numPr>
        <w:tabs>
          <w:tab w:val="clear" w:pos="720"/>
          <w:tab w:val="left" w:pos="1035" w:leader="none"/>
          <w:tab w:val="left" w:pos="1036" w:leader="none"/>
        </w:tabs>
        <w:spacing w:lineRule="exact" w:line="218" w:before="96" w:after="0"/>
        <w:ind w:hanging="399" w:left="1035" w:right="0"/>
        <w:jc w:val="left"/>
        <w:rPr>
          <w:rFonts w:ascii="Times New Roman" w:hAnsi="Times New Roman"/>
          <w:sz w:val="20"/>
        </w:rPr>
      </w:pPr>
      <w:r>
        <w:rPr>
          <w:rFonts w:ascii="Times New Roman" w:hAnsi="Times New Roman"/>
          <w:sz w:val="20"/>
        </w:rPr>
        <w:t>to the Registration Office counter of Sistema Ambiente SpA - Via delle Tagliate III traversa IV, 136 55100 Lucca</w:t>
      </w:r>
    </w:p>
    <w:p>
      <w:pPr>
        <w:pStyle w:val="ListParagraph"/>
        <w:numPr>
          <w:ilvl w:val="0"/>
          <w:numId w:val="1"/>
        </w:numPr>
        <w:tabs>
          <w:tab w:val="clear" w:pos="720"/>
          <w:tab w:val="left" w:pos="1035" w:leader="none"/>
          <w:tab w:val="left" w:pos="1036" w:leader="none"/>
        </w:tabs>
        <w:spacing w:lineRule="exact" w:line="218" w:before="0" w:after="0"/>
        <w:ind w:hanging="399" w:left="1035" w:right="0"/>
        <w:jc w:val="left"/>
        <w:rPr>
          <w:rFonts w:ascii="Times New Roman" w:hAnsi="Times New Roman"/>
          <w:sz w:val="20"/>
        </w:rPr>
      </w:pPr>
      <w:r>
        <w:rPr>
          <w:rFonts w:ascii="Times New Roman" w:hAnsi="Times New Roman"/>
          <w:sz w:val="20"/>
        </w:rPr>
        <w:t>by registered letter with return receipt to the following address: Sistema Ambiente SpA - Via delle Tagliate III traversa IV, 136 55100 Lucca</w:t>
      </w:r>
    </w:p>
    <w:p>
      <w:pPr>
        <w:pStyle w:val="ListParagraph"/>
        <w:numPr>
          <w:ilvl w:val="0"/>
          <w:numId w:val="1"/>
        </w:numPr>
        <w:tabs>
          <w:tab w:val="clear" w:pos="720"/>
          <w:tab w:val="left" w:pos="1035" w:leader="none"/>
          <w:tab w:val="left" w:pos="1036" w:leader="none"/>
        </w:tabs>
        <w:spacing w:lineRule="auto" w:line="240" w:before="1" w:after="0"/>
        <w:ind w:hanging="406" w:left="1035" w:right="0"/>
        <w:jc w:val="left"/>
        <w:rPr>
          <w:rFonts w:ascii="Times New Roman" w:hAnsi="Times New Roman"/>
          <w:sz w:val="20"/>
        </w:rPr>
      </w:pPr>
      <w:r>
        <w:rPr>
          <w:rFonts w:ascii="Times New Roman" w:hAnsi="Times New Roman"/>
          <w:sz w:val="20"/>
        </w:rPr>
        <w:t>via PEC to the address</w:t>
      </w:r>
      <w:r>
        <w:rPr>
          <w:rFonts w:ascii="Times New Roman" w:hAnsi="Times New Roman"/>
          <w:color w:val="0000FF"/>
          <w:sz w:val="20"/>
        </w:rPr>
        <w:t xml:space="preserve"> </w:t>
      </w:r>
      <w:hyperlink r:id="rId18">
        <w:r>
          <w:rPr>
            <w:rFonts w:ascii="Times New Roman" w:hAnsi="Times New Roman"/>
            <w:color w:val="0000FF"/>
            <w:sz w:val="20"/>
            <w:u w:val="single" w:color="0000FF"/>
          </w:rPr>
          <w:t>sistemaambientelucca@legalmail.i</w:t>
        </w:r>
        <w:r>
          <w:rPr>
            <w:rFonts w:ascii="Times New Roman" w:hAnsi="Times New Roman"/>
            <w:color w:val="0000FF"/>
            <w:sz w:val="20"/>
          </w:rPr>
          <w:t>t</w:t>
        </w:r>
      </w:hyperlink>
    </w:p>
    <w:p>
      <w:pPr>
        <w:pStyle w:val="Normal"/>
        <w:spacing w:lineRule="exact" w:line="229" w:before="120" w:after="0"/>
        <w:ind w:hanging="0" w:left="327" w:right="0"/>
        <w:jc w:val="left"/>
        <w:rPr>
          <w:rFonts w:ascii="Times New Roman" w:hAnsi="Times New Roman"/>
          <w:b/>
          <w:sz w:val="20"/>
        </w:rPr>
      </w:pPr>
      <w:r>
        <w:rPr>
          <w:rFonts w:ascii="Times New Roman" w:hAnsi="Times New Roman"/>
          <w:b/>
        </w:rPr>
        <w:t>WHEN SISTEMA AMBIENTE S.P.A. WILL REPLY</w:t>
      </w:r>
    </w:p>
    <w:p>
      <w:pPr>
        <w:pStyle w:val="Normal"/>
        <w:spacing w:before="0" w:after="0"/>
        <w:ind w:hanging="0" w:left="327" w:right="87"/>
        <w:jc w:val="left"/>
        <w:rPr>
          <w:rFonts w:ascii="Times New Roman" w:hAnsi="Times New Roman"/>
          <w:sz w:val="20"/>
        </w:rPr>
      </w:pPr>
      <w:r>
        <w:rPr>
          <w:rFonts w:ascii="Times New Roman" w:hAnsi="Times New Roman"/>
          <w:sz w:val="20"/>
        </w:rPr>
        <w:t>SISTEMA AMBIENTE S.p.A. responds in writing in accordance with the “Quality Service Chart”, the version in effect, which can be requested at the public counters or consulted on the website</w:t>
      </w:r>
    </w:p>
    <w:p>
      <w:pPr>
        <w:pStyle w:val="Normal"/>
        <w:spacing w:before="115" w:after="0"/>
        <w:ind w:hanging="0" w:left="327" w:right="0"/>
        <w:jc w:val="left"/>
        <w:rPr>
          <w:rFonts w:ascii="Times New Roman" w:hAnsi="Times New Roman"/>
          <w:sz w:val="20"/>
        </w:rPr>
      </w:pPr>
      <w:hyperlink r:id="rId19">
        <w:r>
          <w:rPr>
            <w:rFonts w:ascii="Times New Roman" w:hAnsi="Times New Roman"/>
            <w:color w:val="0000FF"/>
            <w:sz w:val="20"/>
            <w:u w:val="single" w:color="0000FF"/>
          </w:rPr>
          <w:t>https://www.sistemaambientelucca.it/it/societa-trasparente/servizi-erogati</w:t>
        </w:r>
        <w:r>
          <w:rPr>
            <w:rFonts w:ascii="Times New Roman" w:hAnsi="Times New Roman"/>
            <w:color w:val="0000FF"/>
            <w:sz w:val="20"/>
          </w:rPr>
          <w:t>/</w:t>
        </w:r>
      </w:hyperlink>
    </w:p>
    <w:sectPr>
      <w:footerReference w:type="default" r:id="rId20"/>
      <w:footerReference w:type="first" r:id="rId21"/>
      <w:type w:val="nextPage"/>
      <w:pgSz w:w="11906" w:h="16838"/>
      <w:pgMar w:left="460" w:right="880" w:gutter="0" w:header="0" w:top="840" w:footer="1244"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Times New Roman">
    <w:charset w:val="01"/>
    <w:family w:val="roman"/>
    <w:pitch w:val="variable"/>
  </w:font>
  <w:font w:name="Symbol">
    <w:charset w:val="02"/>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114300" distR="114300" simplePos="0" locked="0" layoutInCell="0" allowOverlap="1" relativeHeight="4">
              <wp:simplePos x="0" y="0"/>
              <wp:positionH relativeFrom="page">
                <wp:posOffset>340995</wp:posOffset>
              </wp:positionH>
              <wp:positionV relativeFrom="page">
                <wp:posOffset>9724390</wp:posOffset>
              </wp:positionV>
              <wp:extent cx="6609715" cy="18415"/>
              <wp:effectExtent l="0" t="0" r="0" b="0"/>
              <wp:wrapNone/>
              <wp:docPr id="15" name=""/>
              <a:graphic xmlns:a="http://schemas.openxmlformats.org/drawingml/2006/main">
                <a:graphicData uri="http://schemas.microsoft.com/office/word/2010/wordprocessingShape">
                  <wps:wsp>
                    <wps:cNvSpPr/>
                    <wps:nvSpPr>
                      <wps:cNvPr id="16" name=""/>
                      <wps:cNvSpPr/>
                    </wps:nvSpPr>
                    <wps:spPr>
                      <a:xfrm>
                        <a:off x="0" y="0"/>
                        <a:ext cx="6609600" cy="18360"/>
                      </a:xfrm>
                      <a:prstGeom prst="rect">
                        <a:avLst/>
                      </a:prstGeom>
                      <a:solidFill>
                        <a:srgbClr val="000000"/>
                      </a:solidFill>
                      <a:ln w="0">
                        <a:noFill/>
                      </a:ln>
                    </wps:spPr>
                    <wps:bodyPr/>
                  </wps:wsp>
                </a:graphicData>
              </a:graphic>
            </wp:anchor>
          </w:drawing>
        </mc:Choice>
        <mc:Fallback>
          <w:pict>
            <v:rect id="shape_0" fillcolor="black" stroked="f" o:allowincell="f" style="position:absolute;margin-left:26.85pt;margin-top:765.7pt;width:520.4pt;height:1.4pt;mso-wrap-style:none;v-text-anchor:middle;mso-position-horizontal-relative:page;mso-position-vertical-relative:page">
              <v:fill o:detectmouseclick="t" type="solid" color2="white"/>
              <v:stroke color="#3465a4" joinstyle="round" endcap="flat"/>
              <w10:wrap type="none"/>
            </v:rect>
          </w:pict>
        </mc:Fallback>
      </mc:AlternateContent>
    </w:r>
    <w:r>
      <mc:AlternateContent>
        <mc:Choice Requires="wps">
          <w:drawing>
            <wp:anchor behindDoc="1" distT="0" distB="0" distL="114300" distR="114300" simplePos="0" locked="0" layoutInCell="0" allowOverlap="1" relativeHeight="6">
              <wp:simplePos x="0" y="0"/>
              <wp:positionH relativeFrom="page">
                <wp:posOffset>347345</wp:posOffset>
              </wp:positionH>
              <wp:positionV relativeFrom="page">
                <wp:posOffset>9582785</wp:posOffset>
              </wp:positionV>
              <wp:extent cx="45720" cy="114300"/>
              <wp:effectExtent l="0" t="0" r="0" b="0"/>
              <wp:wrapNone/>
              <wp:docPr id="17" name="Cornice4"/>
              <a:graphic xmlns:a="http://schemas.openxmlformats.org/drawingml/2006/main">
                <a:graphicData uri="http://schemas.microsoft.com/office/word/2010/wordprocessingShape">
                  <wps:wsp>
                    <wps:cNvSpPr txBox="1"/>
                    <wps:spPr>
                      <a:xfrm>
                        <a:off x="0" y="0"/>
                        <a:ext cx="45720" cy="114300"/>
                      </a:xfrm>
                      <a:prstGeom prst="rect"/>
                      <a:solidFill>
                        <a:srgbClr val="FFFFFF">
                          <a:alpha val="0"/>
                        </a:srgbClr>
                      </a:solidFill>
                    </wps:spPr>
                    <wps:txbx>
                      <w:txbxContent>
                        <w:p>
                          <w:pPr>
                            <w:pStyle w:val="Contenutocornice"/>
                            <w:spacing w:lineRule="exact" w:line="162" w:before="0" w:after="0"/>
                            <w:ind w:hanging="0" w:left="20" w:right="0"/>
                            <w:jc w:val="left"/>
                            <w:rPr>
                              <w:rFonts w:ascii="Calibri Light" w:hAnsi="Calibri Light"/>
                              <w:i/>
                              <w:i/>
                              <w:sz w:val="14"/>
                            </w:rPr>
                          </w:pPr>
                          <w:r>
                            <w:rPr>
                              <w:rFonts w:ascii="Calibri Light" w:hAnsi="Calibri Light"/>
                              <w:i/>
                              <w:sz w:val="14"/>
                            </w:rPr>
                            <w:t xml:space="preserve"> </w:t>
                          </w:r>
                        </w:p>
                      </w:txbxContent>
                    </wps:txbx>
                    <wps:bodyPr anchor="t" lIns="0" tIns="0" rIns="0" bIns="0">
                      <a:noAutofit/>
                    </wps:bodyPr>
                  </wps:wsp>
                </a:graphicData>
              </a:graphic>
            </wp:anchor>
          </w:drawing>
        </mc:Choice>
        <mc:Fallback>
          <w:pict>
            <v:rect stroked="f" strokeweight="0pt" style="position:absolute;rotation:-0;width:3.6pt;height:9pt;mso-wrap-distance-left:9pt;mso-wrap-distance-right:9pt;mso-wrap-distance-top:0pt;mso-wrap-distance-bottom:0pt;margin-top:754.55pt;mso-position-vertical-relative:page;margin-left:27.35pt;mso-position-horizontal-relative:page">
              <v:textbox inset="0in,0in,0in,0in">
                <w:txbxContent>
                  <w:p>
                    <w:pPr>
                      <w:pStyle w:val="Contenutocornice"/>
                      <w:spacing w:lineRule="exact" w:line="162" w:before="0" w:after="0"/>
                      <w:ind w:hanging="0" w:left="20" w:right="0"/>
                      <w:jc w:val="left"/>
                      <w:rPr>
                        <w:rFonts w:ascii="Calibri Light" w:hAnsi="Calibri Light"/>
                        <w:i/>
                        <w:i/>
                        <w:sz w:val="14"/>
                      </w:rPr>
                    </w:pPr>
                    <w:r>
                      <w:rPr>
                        <w:rFonts w:ascii="Calibri Light" w:hAnsi="Calibri Light"/>
                        <w:i/>
                        <w:sz w:val="14"/>
                      </w:rPr>
                      <w:t xml:space="preserve"> </w:t>
                    </w:r>
                  </w:p>
                </w:txbxContent>
              </v:textbox>
              <w10:wrap type="none"/>
            </v:rect>
          </w:pict>
        </mc:Fallback>
      </mc:AlternateContent>
    </w:r>
    <w:r>
      <mc:AlternateContent>
        <mc:Choice Requires="wps">
          <w:drawing>
            <wp:anchor behindDoc="1" distT="0" distB="0" distL="114300" distR="114300" simplePos="0" locked="0" layoutInCell="0" allowOverlap="1" relativeHeight="8">
              <wp:simplePos x="0" y="0"/>
              <wp:positionH relativeFrom="page">
                <wp:posOffset>1009015</wp:posOffset>
              </wp:positionH>
              <wp:positionV relativeFrom="page">
                <wp:posOffset>9747250</wp:posOffset>
              </wp:positionV>
              <wp:extent cx="5655310" cy="330200"/>
              <wp:effectExtent l="0" t="0" r="0" b="0"/>
              <wp:wrapNone/>
              <wp:docPr id="18" name="Cornice5"/>
              <a:graphic xmlns:a="http://schemas.openxmlformats.org/drawingml/2006/main">
                <a:graphicData uri="http://schemas.microsoft.com/office/word/2010/wordprocessingShape">
                  <wps:wsp>
                    <wps:cNvSpPr txBox="1"/>
                    <wps:spPr>
                      <a:xfrm>
                        <a:off x="0" y="0"/>
                        <a:ext cx="5655310" cy="330200"/>
                      </a:xfrm>
                      <a:prstGeom prst="rect"/>
                      <a:solidFill>
                        <a:srgbClr val="FFFFFF">
                          <a:alpha val="0"/>
                        </a:srgbClr>
                      </a:solidFill>
                    </wps:spPr>
                    <wps:txbx>
                      <w:txbxContent>
                        <w:p>
                          <w:pPr>
                            <w:pStyle w:val="Contenutocornice"/>
                            <w:spacing w:lineRule="exact" w:line="162" w:before="0" w:after="0"/>
                            <w:ind w:hanging="0" w:left="430" w:right="0"/>
                            <w:jc w:val="left"/>
                            <w:rPr>
                              <w:rFonts w:ascii="Calibri Light" w:hAnsi="Calibri Light"/>
                              <w:i/>
                              <w:i/>
                              <w:sz w:val="14"/>
                            </w:rPr>
                          </w:pPr>
                          <w:r>
                            <w:rPr>
                              <w:rFonts w:ascii="Calibri Light" w:hAnsi="Calibri Light"/>
                              <w:i/>
                              <w:sz w:val="14"/>
                            </w:rPr>
                            <w:t xml:space="preserve">SISTEMA AMBIENTE SPA : legal seat - Management and Offices – Via delle Tagliate III traversa IV - 136 Borgo Giannotti (LU) tel.0583/33211 </w:t>
                          </w:r>
                        </w:p>
                        <w:p>
                          <w:pPr>
                            <w:pStyle w:val="Contenutocornice"/>
                            <w:spacing w:before="0" w:after="0"/>
                            <w:ind w:hanging="2077" w:left="2096" w:right="0"/>
                            <w:jc w:val="left"/>
                            <w:rPr>
                              <w:rFonts w:ascii="Calibri Light" w:hAnsi="Calibri Light"/>
                              <w:i/>
                              <w:i/>
                              <w:sz w:val="14"/>
                            </w:rPr>
                          </w:pPr>
                          <w:r>
                            <w:rPr>
                              <w:rFonts w:ascii="Calibri Light" w:hAnsi="Calibri Light"/>
                              <w:i/>
                              <w:sz w:val="14"/>
                            </w:rPr>
                            <w:t>Lucca Business Register No. Tax Code and VAT No. 01604560464 Share capital euros 2,487,656.64 fully paid up - e-mail infoa @ sistemaambientelucca.it sito web :</w:t>
                          </w:r>
                          <w:hyperlink r:id="rId1">
                            <w:r>
                              <w:rPr>
                                <w:rFonts w:ascii="Calibri Light" w:hAnsi="Calibri Light"/>
                                <w:i/>
                                <w:sz w:val="14"/>
                              </w:rPr>
                              <w:t xml:space="preserve"> </w:t>
                            </w:r>
                            <w:r>
                              <w:rPr>
                                <w:rFonts w:ascii="Calibri Light" w:hAnsi="Calibri Light"/>
                                <w:i/>
                                <w:color w:val="0000FF"/>
                                <w:sz w:val="14"/>
                                <w:u w:val="single" w:color="0000FF"/>
                              </w:rPr>
                              <w:t>www.sistemaambientelucca.i</w:t>
                            </w:r>
                            <w:r>
                              <w:rPr>
                                <w:rFonts w:ascii="Calibri Light" w:hAnsi="Calibri Light"/>
                                <w:i/>
                                <w:color w:val="0000FF"/>
                                <w:sz w:val="14"/>
                              </w:rPr>
                              <w:t>t</w:t>
                            </w:r>
                          </w:hyperlink>
                          <w:r>
                            <w:rPr>
                              <w:rFonts w:ascii="Calibri Light" w:hAnsi="Calibri Light"/>
                              <w:i/>
                              <w:sz w:val="14"/>
                            </w:rPr>
                            <w:t xml:space="preserve"> - PEC: </w:t>
                          </w:r>
                          <w:hyperlink r:id="rId2">
                            <w:r>
                              <w:rPr>
                                <w:rFonts w:ascii="Calibri Light" w:hAnsi="Calibri Light"/>
                                <w:i/>
                                <w:color w:val="0000FF"/>
                                <w:sz w:val="14"/>
                                <w:u w:val="single" w:color="0000FF"/>
                              </w:rPr>
                              <w:t>sistemaambientelucca@legalmail.i</w:t>
                            </w:r>
                            <w:r>
                              <w:rPr>
                                <w:rFonts w:ascii="Calibri Light" w:hAnsi="Calibri Light"/>
                                <w:i/>
                                <w:color w:val="0000FF"/>
                                <w:sz w:val="14"/>
                              </w:rPr>
                              <w:t>t</w:t>
                            </w:r>
                          </w:hyperlink>
                          <w:r>
                            <w:rPr>
                              <w:rFonts w:ascii="Calibri Light" w:hAnsi="Calibri Light"/>
                              <w:i/>
                              <w:sz w:val="14"/>
                            </w:rPr>
                            <w:t xml:space="preserve"> </w:t>
                          </w:r>
                        </w:p>
                      </w:txbxContent>
                    </wps:txbx>
                    <wps:bodyPr anchor="t" lIns="0" tIns="0" rIns="0" bIns="0">
                      <a:noAutofit/>
                    </wps:bodyPr>
                  </wps:wsp>
                </a:graphicData>
              </a:graphic>
            </wp:anchor>
          </w:drawing>
        </mc:Choice>
        <mc:Fallback>
          <w:pict>
            <v:rect stroked="f" strokeweight="0pt" style="position:absolute;rotation:-0;width:445.3pt;height:26pt;mso-wrap-distance-left:9pt;mso-wrap-distance-right:9pt;mso-wrap-distance-top:0pt;mso-wrap-distance-bottom:0pt;margin-top:767.5pt;mso-position-vertical-relative:page;margin-left:79.45pt;mso-position-horizontal-relative:page">
              <v:textbox inset="0in,0in,0in,0in">
                <w:txbxContent>
                  <w:p>
                    <w:pPr>
                      <w:pStyle w:val="Contenutocornice"/>
                      <w:spacing w:lineRule="exact" w:line="162" w:before="0" w:after="0"/>
                      <w:ind w:hanging="0" w:left="430" w:right="0"/>
                      <w:jc w:val="left"/>
                      <w:rPr>
                        <w:rFonts w:ascii="Calibri Light" w:hAnsi="Calibri Light"/>
                        <w:i/>
                        <w:i/>
                        <w:sz w:val="14"/>
                      </w:rPr>
                    </w:pPr>
                    <w:r>
                      <w:rPr>
                        <w:rFonts w:ascii="Calibri Light" w:hAnsi="Calibri Light"/>
                        <w:i/>
                        <w:sz w:val="14"/>
                      </w:rPr>
                      <w:t xml:space="preserve">SISTEMA AMBIENTE SPA : legal seat - Management and Offices – Via delle Tagliate III traversa IV - 136 Borgo Giannotti (LU) tel.0583/33211 </w:t>
                    </w:r>
                  </w:p>
                  <w:p>
                    <w:pPr>
                      <w:pStyle w:val="Contenutocornice"/>
                      <w:spacing w:before="0" w:after="0"/>
                      <w:ind w:hanging="2077" w:left="2096" w:right="0"/>
                      <w:jc w:val="left"/>
                      <w:rPr>
                        <w:rFonts w:ascii="Calibri Light" w:hAnsi="Calibri Light"/>
                        <w:i/>
                        <w:i/>
                        <w:sz w:val="14"/>
                      </w:rPr>
                    </w:pPr>
                    <w:r>
                      <w:rPr>
                        <w:rFonts w:ascii="Calibri Light" w:hAnsi="Calibri Light"/>
                        <w:i/>
                        <w:sz w:val="14"/>
                      </w:rPr>
                      <w:t>Lucca Business Register No. Tax Code and VAT No. 01604560464 Share capital euros 2,487,656.64 fully paid up - e-mail infoa @ sistemaambientelucca.it sito web :</w:t>
                    </w:r>
                    <w:hyperlink r:id="rId3">
                      <w:r>
                        <w:rPr>
                          <w:rFonts w:ascii="Calibri Light" w:hAnsi="Calibri Light"/>
                          <w:i/>
                          <w:sz w:val="14"/>
                        </w:rPr>
                        <w:t xml:space="preserve"> </w:t>
                      </w:r>
                      <w:r>
                        <w:rPr>
                          <w:rFonts w:ascii="Calibri Light" w:hAnsi="Calibri Light"/>
                          <w:i/>
                          <w:color w:val="0000FF"/>
                          <w:sz w:val="14"/>
                          <w:u w:val="single" w:color="0000FF"/>
                        </w:rPr>
                        <w:t>www.sistemaambientelucca.i</w:t>
                      </w:r>
                      <w:r>
                        <w:rPr>
                          <w:rFonts w:ascii="Calibri Light" w:hAnsi="Calibri Light"/>
                          <w:i/>
                          <w:color w:val="0000FF"/>
                          <w:sz w:val="14"/>
                        </w:rPr>
                        <w:t>t</w:t>
                      </w:r>
                    </w:hyperlink>
                    <w:r>
                      <w:rPr>
                        <w:rFonts w:ascii="Calibri Light" w:hAnsi="Calibri Light"/>
                        <w:i/>
                        <w:sz w:val="14"/>
                      </w:rPr>
                      <w:t xml:space="preserve"> - PEC: </w:t>
                    </w:r>
                    <w:hyperlink r:id="rId4">
                      <w:r>
                        <w:rPr>
                          <w:rFonts w:ascii="Calibri Light" w:hAnsi="Calibri Light"/>
                          <w:i/>
                          <w:color w:val="0000FF"/>
                          <w:sz w:val="14"/>
                          <w:u w:val="single" w:color="0000FF"/>
                        </w:rPr>
                        <w:t>sistemaambientelucca@legalmail.i</w:t>
                      </w:r>
                      <w:r>
                        <w:rPr>
                          <w:rFonts w:ascii="Calibri Light" w:hAnsi="Calibri Light"/>
                          <w:i/>
                          <w:color w:val="0000FF"/>
                          <w:sz w:val="14"/>
                        </w:rPr>
                        <w:t>t</w:t>
                      </w:r>
                    </w:hyperlink>
                    <w:r>
                      <w:rPr>
                        <w:rFonts w:ascii="Calibri Light" w:hAnsi="Calibri Light"/>
                        <w:i/>
                        <w:sz w:val="14"/>
                      </w:rPr>
                      <w:t xml:space="preserve"> </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114300" distR="114300" simplePos="0" locked="0" layoutInCell="0" allowOverlap="1" relativeHeight="25">
              <wp:simplePos x="0" y="0"/>
              <wp:positionH relativeFrom="page">
                <wp:posOffset>340995</wp:posOffset>
              </wp:positionH>
              <wp:positionV relativeFrom="page">
                <wp:posOffset>9724390</wp:posOffset>
              </wp:positionV>
              <wp:extent cx="6609715" cy="18415"/>
              <wp:effectExtent l="0" t="0" r="0" b="0"/>
              <wp:wrapNone/>
              <wp:docPr id="19" name=""/>
              <a:graphic xmlns:a="http://schemas.openxmlformats.org/drawingml/2006/main">
                <a:graphicData uri="http://schemas.microsoft.com/office/word/2010/wordprocessingShape">
                  <wps:wsp>
                    <wps:cNvSpPr/>
                    <wps:nvSpPr>
                      <wps:cNvPr id="20" name=""/>
                      <wps:cNvSpPr/>
                    </wps:nvSpPr>
                    <wps:spPr>
                      <a:xfrm>
                        <a:off x="0" y="0"/>
                        <a:ext cx="6609600" cy="18360"/>
                      </a:xfrm>
                      <a:prstGeom prst="rect">
                        <a:avLst/>
                      </a:prstGeom>
                      <a:solidFill>
                        <a:srgbClr val="000000"/>
                      </a:solidFill>
                      <a:ln w="0">
                        <a:noFill/>
                      </a:ln>
                    </wps:spPr>
                    <wps:bodyPr/>
                  </wps:wsp>
                </a:graphicData>
              </a:graphic>
            </wp:anchor>
          </w:drawing>
        </mc:Choice>
        <mc:Fallback>
          <w:pict>
            <v:rect id="shape_0" fillcolor="black" stroked="f" o:allowincell="f" style="position:absolute;margin-left:26.85pt;margin-top:765.7pt;width:520.4pt;height:1.4pt;mso-wrap-style:none;v-text-anchor:middle;mso-position-horizontal-relative:page;mso-position-vertical-relative:page">
              <v:fill o:detectmouseclick="t" type="solid" color2="white"/>
              <v:stroke color="#3465a4" joinstyle="round" endcap="flat"/>
              <w10:wrap type="none"/>
            </v:rect>
          </w:pict>
        </mc:Fallback>
      </mc:AlternateContent>
    </w:r>
    <w:r>
      <mc:AlternateContent>
        <mc:Choice Requires="wps">
          <w:drawing>
            <wp:anchor behindDoc="1" distT="0" distB="0" distL="114300" distR="114300" simplePos="0" locked="0" layoutInCell="0" allowOverlap="1" relativeHeight="26">
              <wp:simplePos x="0" y="0"/>
              <wp:positionH relativeFrom="page">
                <wp:posOffset>347345</wp:posOffset>
              </wp:positionH>
              <wp:positionV relativeFrom="page">
                <wp:posOffset>9582785</wp:posOffset>
              </wp:positionV>
              <wp:extent cx="45720" cy="114300"/>
              <wp:effectExtent l="0" t="0" r="0" b="0"/>
              <wp:wrapNone/>
              <wp:docPr id="21" name="Cornice6"/>
              <a:graphic xmlns:a="http://schemas.openxmlformats.org/drawingml/2006/main">
                <a:graphicData uri="http://schemas.microsoft.com/office/word/2010/wordprocessingShape">
                  <wps:wsp>
                    <wps:cNvSpPr txBox="1"/>
                    <wps:spPr>
                      <a:xfrm>
                        <a:off x="0" y="0"/>
                        <a:ext cx="45720" cy="114300"/>
                      </a:xfrm>
                      <a:prstGeom prst="rect"/>
                      <a:solidFill>
                        <a:srgbClr val="FFFFFF">
                          <a:alpha val="0"/>
                        </a:srgbClr>
                      </a:solidFill>
                    </wps:spPr>
                    <wps:txbx>
                      <w:txbxContent>
                        <w:p>
                          <w:pPr>
                            <w:pStyle w:val="Contenutocornice"/>
                            <w:spacing w:lineRule="exact" w:line="162" w:before="0" w:after="0"/>
                            <w:ind w:hanging="0" w:left="20" w:right="0"/>
                            <w:jc w:val="left"/>
                            <w:rPr>
                              <w:rFonts w:ascii="Calibri Light" w:hAnsi="Calibri Light"/>
                              <w:i/>
                              <w:i/>
                              <w:sz w:val="14"/>
                            </w:rPr>
                          </w:pPr>
                          <w:r>
                            <w:rPr>
                              <w:rFonts w:ascii="Calibri Light" w:hAnsi="Calibri Light"/>
                              <w:i/>
                              <w:sz w:val="14"/>
                            </w:rPr>
                            <w:t xml:space="preserve"> </w:t>
                          </w:r>
                        </w:p>
                      </w:txbxContent>
                    </wps:txbx>
                    <wps:bodyPr anchor="t" lIns="0" tIns="0" rIns="0" bIns="0">
                      <a:noAutofit/>
                    </wps:bodyPr>
                  </wps:wsp>
                </a:graphicData>
              </a:graphic>
            </wp:anchor>
          </w:drawing>
        </mc:Choice>
        <mc:Fallback>
          <w:pict>
            <v:rect stroked="f" strokeweight="0pt" style="position:absolute;rotation:-0;width:3.6pt;height:9pt;mso-wrap-distance-left:9pt;mso-wrap-distance-right:9pt;mso-wrap-distance-top:0pt;mso-wrap-distance-bottom:0pt;margin-top:754.55pt;mso-position-vertical-relative:page;margin-left:27.35pt;mso-position-horizontal-relative:page">
              <v:textbox inset="0in,0in,0in,0in">
                <w:txbxContent>
                  <w:p>
                    <w:pPr>
                      <w:pStyle w:val="Contenutocornice"/>
                      <w:spacing w:lineRule="exact" w:line="162" w:before="0" w:after="0"/>
                      <w:ind w:hanging="0" w:left="20" w:right="0"/>
                      <w:jc w:val="left"/>
                      <w:rPr>
                        <w:rFonts w:ascii="Calibri Light" w:hAnsi="Calibri Light"/>
                        <w:i/>
                        <w:i/>
                        <w:sz w:val="14"/>
                      </w:rPr>
                    </w:pPr>
                    <w:r>
                      <w:rPr>
                        <w:rFonts w:ascii="Calibri Light" w:hAnsi="Calibri Light"/>
                        <w:i/>
                        <w:sz w:val="14"/>
                      </w:rPr>
                      <w:t xml:space="preserve"> </w:t>
                    </w:r>
                  </w:p>
                </w:txbxContent>
              </v:textbox>
              <w10:wrap type="none"/>
            </v:rect>
          </w:pict>
        </mc:Fallback>
      </mc:AlternateContent>
    </w:r>
    <w:r>
      <mc:AlternateContent>
        <mc:Choice Requires="wps">
          <w:drawing>
            <wp:anchor behindDoc="1" distT="0" distB="0" distL="114300" distR="114300" simplePos="0" locked="0" layoutInCell="0" allowOverlap="1" relativeHeight="27">
              <wp:simplePos x="0" y="0"/>
              <wp:positionH relativeFrom="page">
                <wp:posOffset>1009015</wp:posOffset>
              </wp:positionH>
              <wp:positionV relativeFrom="page">
                <wp:posOffset>9747250</wp:posOffset>
              </wp:positionV>
              <wp:extent cx="5655310" cy="330200"/>
              <wp:effectExtent l="0" t="0" r="0" b="0"/>
              <wp:wrapNone/>
              <wp:docPr id="22" name="Cornice7"/>
              <a:graphic xmlns:a="http://schemas.openxmlformats.org/drawingml/2006/main">
                <a:graphicData uri="http://schemas.microsoft.com/office/word/2010/wordprocessingShape">
                  <wps:wsp>
                    <wps:cNvSpPr txBox="1"/>
                    <wps:spPr>
                      <a:xfrm>
                        <a:off x="0" y="0"/>
                        <a:ext cx="5655310" cy="330200"/>
                      </a:xfrm>
                      <a:prstGeom prst="rect"/>
                      <a:solidFill>
                        <a:srgbClr val="FFFFFF">
                          <a:alpha val="0"/>
                        </a:srgbClr>
                      </a:solidFill>
                    </wps:spPr>
                    <wps:txbx>
                      <w:txbxContent>
                        <w:p>
                          <w:pPr>
                            <w:pStyle w:val="Contenutocornice"/>
                            <w:spacing w:lineRule="exact" w:line="162" w:before="0" w:after="0"/>
                            <w:ind w:hanging="0" w:left="430" w:right="0"/>
                            <w:jc w:val="left"/>
                            <w:rPr>
                              <w:rFonts w:ascii="Calibri Light" w:hAnsi="Calibri Light"/>
                              <w:i/>
                              <w:i/>
                              <w:sz w:val="14"/>
                            </w:rPr>
                          </w:pPr>
                          <w:r>
                            <w:rPr>
                              <w:rFonts w:ascii="Calibri Light" w:hAnsi="Calibri Light"/>
                              <w:i/>
                              <w:sz w:val="14"/>
                            </w:rPr>
                            <w:t xml:space="preserve">SISTEMA AMBIENTE SPA : legal seat - Management and Offices – Via delle Tagliate III traversa IV - 136 Borgo Giannotti (LU) tel.0583/33211 </w:t>
                          </w:r>
                        </w:p>
                        <w:p>
                          <w:pPr>
                            <w:pStyle w:val="Contenutocornice"/>
                            <w:spacing w:before="0" w:after="0"/>
                            <w:ind w:hanging="2077" w:left="2096" w:right="0"/>
                            <w:jc w:val="left"/>
                            <w:rPr>
                              <w:rFonts w:ascii="Calibri Light" w:hAnsi="Calibri Light"/>
                              <w:i/>
                              <w:i/>
                              <w:sz w:val="14"/>
                            </w:rPr>
                          </w:pPr>
                          <w:r>
                            <w:rPr>
                              <w:rFonts w:ascii="Calibri Light" w:hAnsi="Calibri Light"/>
                              <w:i/>
                              <w:sz w:val="14"/>
                            </w:rPr>
                            <w:t>Lucca Business Register No. Tax Code and VAT No. 01604560464 Share capital euros 2,487,656.64 fully paid up - e-mail infoa @ sistemaambientelucca.it sito web :</w:t>
                          </w:r>
                          <w:hyperlink r:id="rId1">
                            <w:r>
                              <w:rPr>
                                <w:rFonts w:ascii="Calibri Light" w:hAnsi="Calibri Light"/>
                                <w:i/>
                                <w:sz w:val="14"/>
                              </w:rPr>
                              <w:t xml:space="preserve"> </w:t>
                            </w:r>
                            <w:r>
                              <w:rPr>
                                <w:rFonts w:ascii="Calibri Light" w:hAnsi="Calibri Light"/>
                                <w:i/>
                                <w:color w:val="0000FF"/>
                                <w:sz w:val="14"/>
                                <w:u w:val="single" w:color="0000FF"/>
                              </w:rPr>
                              <w:t>www.sistemaambientelucca.i</w:t>
                            </w:r>
                            <w:r>
                              <w:rPr>
                                <w:rFonts w:ascii="Calibri Light" w:hAnsi="Calibri Light"/>
                                <w:i/>
                                <w:color w:val="0000FF"/>
                                <w:sz w:val="14"/>
                              </w:rPr>
                              <w:t>t</w:t>
                            </w:r>
                          </w:hyperlink>
                          <w:r>
                            <w:rPr>
                              <w:rFonts w:ascii="Calibri Light" w:hAnsi="Calibri Light"/>
                              <w:i/>
                              <w:sz w:val="14"/>
                            </w:rPr>
                            <w:t xml:space="preserve"> - PEC: </w:t>
                          </w:r>
                          <w:hyperlink r:id="rId2">
                            <w:r>
                              <w:rPr>
                                <w:rFonts w:ascii="Calibri Light" w:hAnsi="Calibri Light"/>
                                <w:i/>
                                <w:color w:val="0000FF"/>
                                <w:sz w:val="14"/>
                                <w:u w:val="single" w:color="0000FF"/>
                              </w:rPr>
                              <w:t>sistemaambientelucca@legalmail.i</w:t>
                            </w:r>
                            <w:r>
                              <w:rPr>
                                <w:rFonts w:ascii="Calibri Light" w:hAnsi="Calibri Light"/>
                                <w:i/>
                                <w:color w:val="0000FF"/>
                                <w:sz w:val="14"/>
                              </w:rPr>
                              <w:t>t</w:t>
                            </w:r>
                          </w:hyperlink>
                          <w:r>
                            <w:rPr>
                              <w:rFonts w:ascii="Calibri Light" w:hAnsi="Calibri Light"/>
                              <w:i/>
                              <w:sz w:val="14"/>
                            </w:rPr>
                            <w:t xml:space="preserve"> </w:t>
                          </w:r>
                        </w:p>
                      </w:txbxContent>
                    </wps:txbx>
                    <wps:bodyPr anchor="t" lIns="0" tIns="0" rIns="0" bIns="0">
                      <a:noAutofit/>
                    </wps:bodyPr>
                  </wps:wsp>
                </a:graphicData>
              </a:graphic>
            </wp:anchor>
          </w:drawing>
        </mc:Choice>
        <mc:Fallback>
          <w:pict>
            <v:rect stroked="f" strokeweight="0pt" style="position:absolute;rotation:-0;width:445.3pt;height:26pt;mso-wrap-distance-left:9pt;mso-wrap-distance-right:9pt;mso-wrap-distance-top:0pt;mso-wrap-distance-bottom:0pt;margin-top:767.5pt;mso-position-vertical-relative:page;margin-left:79.45pt;mso-position-horizontal-relative:page">
              <v:textbox inset="0in,0in,0in,0in">
                <w:txbxContent>
                  <w:p>
                    <w:pPr>
                      <w:pStyle w:val="Contenutocornice"/>
                      <w:spacing w:lineRule="exact" w:line="162" w:before="0" w:after="0"/>
                      <w:ind w:hanging="0" w:left="430" w:right="0"/>
                      <w:jc w:val="left"/>
                      <w:rPr>
                        <w:rFonts w:ascii="Calibri Light" w:hAnsi="Calibri Light"/>
                        <w:i/>
                        <w:i/>
                        <w:sz w:val="14"/>
                      </w:rPr>
                    </w:pPr>
                    <w:r>
                      <w:rPr>
                        <w:rFonts w:ascii="Calibri Light" w:hAnsi="Calibri Light"/>
                        <w:i/>
                        <w:sz w:val="14"/>
                      </w:rPr>
                      <w:t xml:space="preserve">SISTEMA AMBIENTE SPA : legal seat - Management and Offices – Via delle Tagliate III traversa IV - 136 Borgo Giannotti (LU) tel.0583/33211 </w:t>
                    </w:r>
                  </w:p>
                  <w:p>
                    <w:pPr>
                      <w:pStyle w:val="Contenutocornice"/>
                      <w:spacing w:before="0" w:after="0"/>
                      <w:ind w:hanging="2077" w:left="2096" w:right="0"/>
                      <w:jc w:val="left"/>
                      <w:rPr>
                        <w:rFonts w:ascii="Calibri Light" w:hAnsi="Calibri Light"/>
                        <w:i/>
                        <w:i/>
                        <w:sz w:val="14"/>
                      </w:rPr>
                    </w:pPr>
                    <w:r>
                      <w:rPr>
                        <w:rFonts w:ascii="Calibri Light" w:hAnsi="Calibri Light"/>
                        <w:i/>
                        <w:sz w:val="14"/>
                      </w:rPr>
                      <w:t>Lucca Business Register No. Tax Code and VAT No. 01604560464 Share capital euros 2,487,656.64 fully paid up - e-mail infoa @ sistemaambientelucca.it sito web :</w:t>
                    </w:r>
                    <w:hyperlink r:id="rId3">
                      <w:r>
                        <w:rPr>
                          <w:rFonts w:ascii="Calibri Light" w:hAnsi="Calibri Light"/>
                          <w:i/>
                          <w:sz w:val="14"/>
                        </w:rPr>
                        <w:t xml:space="preserve"> </w:t>
                      </w:r>
                      <w:r>
                        <w:rPr>
                          <w:rFonts w:ascii="Calibri Light" w:hAnsi="Calibri Light"/>
                          <w:i/>
                          <w:color w:val="0000FF"/>
                          <w:sz w:val="14"/>
                          <w:u w:val="single" w:color="0000FF"/>
                        </w:rPr>
                        <w:t>www.sistemaambientelucca.i</w:t>
                      </w:r>
                      <w:r>
                        <w:rPr>
                          <w:rFonts w:ascii="Calibri Light" w:hAnsi="Calibri Light"/>
                          <w:i/>
                          <w:color w:val="0000FF"/>
                          <w:sz w:val="14"/>
                        </w:rPr>
                        <w:t>t</w:t>
                      </w:r>
                    </w:hyperlink>
                    <w:r>
                      <w:rPr>
                        <w:rFonts w:ascii="Calibri Light" w:hAnsi="Calibri Light"/>
                        <w:i/>
                        <w:sz w:val="14"/>
                      </w:rPr>
                      <w:t xml:space="preserve"> - PEC: </w:t>
                    </w:r>
                    <w:hyperlink r:id="rId4">
                      <w:r>
                        <w:rPr>
                          <w:rFonts w:ascii="Calibri Light" w:hAnsi="Calibri Light"/>
                          <w:i/>
                          <w:color w:val="0000FF"/>
                          <w:sz w:val="14"/>
                          <w:u w:val="single" w:color="0000FF"/>
                        </w:rPr>
                        <w:t>sistemaambientelucca@legalmail.i</w:t>
                      </w:r>
                      <w:r>
                        <w:rPr>
                          <w:rFonts w:ascii="Calibri Light" w:hAnsi="Calibri Light"/>
                          <w:i/>
                          <w:color w:val="0000FF"/>
                          <w:sz w:val="14"/>
                        </w:rPr>
                        <w:t>t</w:t>
                      </w:r>
                    </w:hyperlink>
                    <w:r>
                      <w:rPr>
                        <w:rFonts w:ascii="Calibri Light" w:hAnsi="Calibri Light"/>
                        <w:i/>
                        <w:sz w:val="14"/>
                      </w:rPr>
                      <w:t xml:space="preserve"> </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114300" distR="114300" simplePos="0" locked="0" layoutInCell="0" allowOverlap="1" relativeHeight="28">
              <wp:simplePos x="0" y="0"/>
              <wp:positionH relativeFrom="page">
                <wp:posOffset>340995</wp:posOffset>
              </wp:positionH>
              <wp:positionV relativeFrom="page">
                <wp:posOffset>9724390</wp:posOffset>
              </wp:positionV>
              <wp:extent cx="6609715" cy="18415"/>
              <wp:effectExtent l="0" t="0" r="0" b="0"/>
              <wp:wrapNone/>
              <wp:docPr id="23" name=""/>
              <a:graphic xmlns:a="http://schemas.openxmlformats.org/drawingml/2006/main">
                <a:graphicData uri="http://schemas.microsoft.com/office/word/2010/wordprocessingShape">
                  <wps:wsp>
                    <wps:cNvSpPr/>
                    <wps:nvSpPr>
                      <wps:cNvPr id="24" name=""/>
                      <wps:cNvSpPr/>
                    </wps:nvSpPr>
                    <wps:spPr>
                      <a:xfrm>
                        <a:off x="0" y="0"/>
                        <a:ext cx="6609600" cy="18360"/>
                      </a:xfrm>
                      <a:prstGeom prst="rect">
                        <a:avLst/>
                      </a:prstGeom>
                      <a:solidFill>
                        <a:srgbClr val="000000"/>
                      </a:solidFill>
                      <a:ln w="0">
                        <a:noFill/>
                      </a:ln>
                    </wps:spPr>
                    <wps:bodyPr/>
                  </wps:wsp>
                </a:graphicData>
              </a:graphic>
            </wp:anchor>
          </w:drawing>
        </mc:Choice>
        <mc:Fallback>
          <w:pict>
            <v:rect id="shape_0" fillcolor="black" stroked="f" o:allowincell="f" style="position:absolute;margin-left:26.85pt;margin-top:765.7pt;width:520.4pt;height:1.4pt;mso-wrap-style:none;v-text-anchor:middle;mso-position-horizontal-relative:page;mso-position-vertical-relative:page">
              <v:fill o:detectmouseclick="t" type="solid" color2="white"/>
              <v:stroke color="#3465a4" joinstyle="round" endcap="flat"/>
              <w10:wrap type="none"/>
            </v:rect>
          </w:pict>
        </mc:Fallback>
      </mc:AlternateContent>
    </w:r>
    <w:r>
      <mc:AlternateContent>
        <mc:Choice Requires="wps">
          <w:drawing>
            <wp:anchor behindDoc="1" distT="0" distB="0" distL="114300" distR="114300" simplePos="0" locked="0" layoutInCell="0" allowOverlap="1" relativeHeight="29">
              <wp:simplePos x="0" y="0"/>
              <wp:positionH relativeFrom="page">
                <wp:posOffset>347345</wp:posOffset>
              </wp:positionH>
              <wp:positionV relativeFrom="page">
                <wp:posOffset>9582785</wp:posOffset>
              </wp:positionV>
              <wp:extent cx="45720" cy="114300"/>
              <wp:effectExtent l="0" t="0" r="0" b="0"/>
              <wp:wrapNone/>
              <wp:docPr id="25" name="Cornice8"/>
              <a:graphic xmlns:a="http://schemas.openxmlformats.org/drawingml/2006/main">
                <a:graphicData uri="http://schemas.microsoft.com/office/word/2010/wordprocessingShape">
                  <wps:wsp>
                    <wps:cNvSpPr txBox="1"/>
                    <wps:spPr>
                      <a:xfrm>
                        <a:off x="0" y="0"/>
                        <a:ext cx="45720" cy="114300"/>
                      </a:xfrm>
                      <a:prstGeom prst="rect"/>
                      <a:solidFill>
                        <a:srgbClr val="FFFFFF">
                          <a:alpha val="0"/>
                        </a:srgbClr>
                      </a:solidFill>
                    </wps:spPr>
                    <wps:txbx>
                      <w:txbxContent>
                        <w:p>
                          <w:pPr>
                            <w:pStyle w:val="Contenutocornice"/>
                            <w:spacing w:lineRule="exact" w:line="162" w:before="0" w:after="0"/>
                            <w:ind w:hanging="0" w:left="20" w:right="0"/>
                            <w:jc w:val="left"/>
                            <w:rPr>
                              <w:rFonts w:ascii="Calibri Light" w:hAnsi="Calibri Light"/>
                              <w:i/>
                              <w:i/>
                              <w:sz w:val="14"/>
                            </w:rPr>
                          </w:pPr>
                          <w:r>
                            <w:rPr>
                              <w:rFonts w:ascii="Calibri Light" w:hAnsi="Calibri Light"/>
                              <w:i/>
                              <w:sz w:val="14"/>
                            </w:rPr>
                            <w:t xml:space="preserve"> </w:t>
                          </w:r>
                        </w:p>
                      </w:txbxContent>
                    </wps:txbx>
                    <wps:bodyPr anchor="t" lIns="0" tIns="0" rIns="0" bIns="0">
                      <a:noAutofit/>
                    </wps:bodyPr>
                  </wps:wsp>
                </a:graphicData>
              </a:graphic>
            </wp:anchor>
          </w:drawing>
        </mc:Choice>
        <mc:Fallback>
          <w:pict>
            <v:rect stroked="f" strokeweight="0pt" style="position:absolute;rotation:-0;width:3.6pt;height:9pt;mso-wrap-distance-left:9pt;mso-wrap-distance-right:9pt;mso-wrap-distance-top:0pt;mso-wrap-distance-bottom:0pt;margin-top:754.55pt;mso-position-vertical-relative:page;margin-left:27.35pt;mso-position-horizontal-relative:page">
              <v:textbox inset="0in,0in,0in,0in">
                <w:txbxContent>
                  <w:p>
                    <w:pPr>
                      <w:pStyle w:val="Contenutocornice"/>
                      <w:spacing w:lineRule="exact" w:line="162" w:before="0" w:after="0"/>
                      <w:ind w:hanging="0" w:left="20" w:right="0"/>
                      <w:jc w:val="left"/>
                      <w:rPr>
                        <w:rFonts w:ascii="Calibri Light" w:hAnsi="Calibri Light"/>
                        <w:i/>
                        <w:i/>
                        <w:sz w:val="14"/>
                      </w:rPr>
                    </w:pPr>
                    <w:r>
                      <w:rPr>
                        <w:rFonts w:ascii="Calibri Light" w:hAnsi="Calibri Light"/>
                        <w:i/>
                        <w:sz w:val="14"/>
                      </w:rPr>
                      <w:t xml:space="preserve"> </w:t>
                    </w:r>
                  </w:p>
                </w:txbxContent>
              </v:textbox>
              <w10:wrap type="none"/>
            </v:rect>
          </w:pict>
        </mc:Fallback>
      </mc:AlternateContent>
    </w:r>
    <w:r>
      <mc:AlternateContent>
        <mc:Choice Requires="wps">
          <w:drawing>
            <wp:anchor behindDoc="1" distT="0" distB="0" distL="114300" distR="114300" simplePos="0" locked="0" layoutInCell="0" allowOverlap="1" relativeHeight="30">
              <wp:simplePos x="0" y="0"/>
              <wp:positionH relativeFrom="page">
                <wp:posOffset>1009015</wp:posOffset>
              </wp:positionH>
              <wp:positionV relativeFrom="page">
                <wp:posOffset>9747250</wp:posOffset>
              </wp:positionV>
              <wp:extent cx="5655310" cy="330200"/>
              <wp:effectExtent l="0" t="0" r="0" b="0"/>
              <wp:wrapNone/>
              <wp:docPr id="26" name="Cornice9"/>
              <a:graphic xmlns:a="http://schemas.openxmlformats.org/drawingml/2006/main">
                <a:graphicData uri="http://schemas.microsoft.com/office/word/2010/wordprocessingShape">
                  <wps:wsp>
                    <wps:cNvSpPr txBox="1"/>
                    <wps:spPr>
                      <a:xfrm>
                        <a:off x="0" y="0"/>
                        <a:ext cx="5655310" cy="330200"/>
                      </a:xfrm>
                      <a:prstGeom prst="rect"/>
                      <a:solidFill>
                        <a:srgbClr val="FFFFFF">
                          <a:alpha val="0"/>
                        </a:srgbClr>
                      </a:solidFill>
                    </wps:spPr>
                    <wps:txbx>
                      <w:txbxContent>
                        <w:p>
                          <w:pPr>
                            <w:pStyle w:val="Contenutocornice"/>
                            <w:spacing w:lineRule="exact" w:line="162" w:before="0" w:after="0"/>
                            <w:ind w:hanging="0" w:left="430" w:right="0"/>
                            <w:jc w:val="left"/>
                            <w:rPr>
                              <w:rFonts w:ascii="Calibri Light" w:hAnsi="Calibri Light"/>
                              <w:i/>
                              <w:i/>
                              <w:sz w:val="14"/>
                            </w:rPr>
                          </w:pPr>
                          <w:r>
                            <w:rPr>
                              <w:rFonts w:ascii="Calibri Light" w:hAnsi="Calibri Light"/>
                              <w:i/>
                              <w:sz w:val="14"/>
                            </w:rPr>
                            <w:t xml:space="preserve">SISTEMA AMBIENTE SPA : legal seat - Management and Offices – Via delle Tagliate III traversa IV - 136 Borgo Giannotti (LU) tel.0583/33211 </w:t>
                          </w:r>
                        </w:p>
                        <w:p>
                          <w:pPr>
                            <w:pStyle w:val="Contenutocornice"/>
                            <w:spacing w:before="0" w:after="0"/>
                            <w:ind w:hanging="2077" w:left="2096" w:right="0"/>
                            <w:jc w:val="left"/>
                            <w:rPr>
                              <w:rFonts w:ascii="Calibri Light" w:hAnsi="Calibri Light"/>
                              <w:i/>
                              <w:i/>
                              <w:sz w:val="14"/>
                            </w:rPr>
                          </w:pPr>
                          <w:r>
                            <w:rPr>
                              <w:rFonts w:ascii="Calibri Light" w:hAnsi="Calibri Light"/>
                              <w:i/>
                              <w:sz w:val="14"/>
                            </w:rPr>
                            <w:t>Lucca Business Register No. Tax Code and VAT No. 01604560464 Share capital euros 2,487,656.64 fully paid up - e-mail infoa @ sistemaambientelucca.it sito web :</w:t>
                          </w:r>
                          <w:hyperlink r:id="rId1">
                            <w:r>
                              <w:rPr>
                                <w:rFonts w:ascii="Calibri Light" w:hAnsi="Calibri Light"/>
                                <w:i/>
                                <w:sz w:val="14"/>
                              </w:rPr>
                              <w:t xml:space="preserve"> </w:t>
                            </w:r>
                            <w:r>
                              <w:rPr>
                                <w:rFonts w:ascii="Calibri Light" w:hAnsi="Calibri Light"/>
                                <w:i/>
                                <w:color w:val="0000FF"/>
                                <w:sz w:val="14"/>
                                <w:u w:val="single" w:color="0000FF"/>
                              </w:rPr>
                              <w:t>www.sistemaambientelucca.i</w:t>
                            </w:r>
                            <w:r>
                              <w:rPr>
                                <w:rFonts w:ascii="Calibri Light" w:hAnsi="Calibri Light"/>
                                <w:i/>
                                <w:color w:val="0000FF"/>
                                <w:sz w:val="14"/>
                              </w:rPr>
                              <w:t>t</w:t>
                            </w:r>
                          </w:hyperlink>
                          <w:r>
                            <w:rPr>
                              <w:rFonts w:ascii="Calibri Light" w:hAnsi="Calibri Light"/>
                              <w:i/>
                              <w:sz w:val="14"/>
                            </w:rPr>
                            <w:t xml:space="preserve"> - PEC: </w:t>
                          </w:r>
                          <w:hyperlink r:id="rId2">
                            <w:r>
                              <w:rPr>
                                <w:rFonts w:ascii="Calibri Light" w:hAnsi="Calibri Light"/>
                                <w:i/>
                                <w:color w:val="0000FF"/>
                                <w:sz w:val="14"/>
                                <w:u w:val="single" w:color="0000FF"/>
                              </w:rPr>
                              <w:t>sistemaambientelucca@legalmail.i</w:t>
                            </w:r>
                            <w:r>
                              <w:rPr>
                                <w:rFonts w:ascii="Calibri Light" w:hAnsi="Calibri Light"/>
                                <w:i/>
                                <w:color w:val="0000FF"/>
                                <w:sz w:val="14"/>
                              </w:rPr>
                              <w:t>t</w:t>
                            </w:r>
                          </w:hyperlink>
                          <w:r>
                            <w:rPr>
                              <w:rFonts w:ascii="Calibri Light" w:hAnsi="Calibri Light"/>
                              <w:i/>
                              <w:sz w:val="14"/>
                            </w:rPr>
                            <w:t xml:space="preserve"> </w:t>
                          </w:r>
                        </w:p>
                      </w:txbxContent>
                    </wps:txbx>
                    <wps:bodyPr anchor="t" lIns="0" tIns="0" rIns="0" bIns="0">
                      <a:noAutofit/>
                    </wps:bodyPr>
                  </wps:wsp>
                </a:graphicData>
              </a:graphic>
            </wp:anchor>
          </w:drawing>
        </mc:Choice>
        <mc:Fallback>
          <w:pict>
            <v:rect stroked="f" strokeweight="0pt" style="position:absolute;rotation:-0;width:445.3pt;height:26pt;mso-wrap-distance-left:9pt;mso-wrap-distance-right:9pt;mso-wrap-distance-top:0pt;mso-wrap-distance-bottom:0pt;margin-top:767.5pt;mso-position-vertical-relative:page;margin-left:79.45pt;mso-position-horizontal-relative:page">
              <v:textbox inset="0in,0in,0in,0in">
                <w:txbxContent>
                  <w:p>
                    <w:pPr>
                      <w:pStyle w:val="Contenutocornice"/>
                      <w:spacing w:lineRule="exact" w:line="162" w:before="0" w:after="0"/>
                      <w:ind w:hanging="0" w:left="430" w:right="0"/>
                      <w:jc w:val="left"/>
                      <w:rPr>
                        <w:rFonts w:ascii="Calibri Light" w:hAnsi="Calibri Light"/>
                        <w:i/>
                        <w:i/>
                        <w:sz w:val="14"/>
                      </w:rPr>
                    </w:pPr>
                    <w:r>
                      <w:rPr>
                        <w:rFonts w:ascii="Calibri Light" w:hAnsi="Calibri Light"/>
                        <w:i/>
                        <w:sz w:val="14"/>
                      </w:rPr>
                      <w:t xml:space="preserve">SISTEMA AMBIENTE SPA : legal seat - Management and Offices – Via delle Tagliate III traversa IV - 136 Borgo Giannotti (LU) tel.0583/33211 </w:t>
                    </w:r>
                  </w:p>
                  <w:p>
                    <w:pPr>
                      <w:pStyle w:val="Contenutocornice"/>
                      <w:spacing w:before="0" w:after="0"/>
                      <w:ind w:hanging="2077" w:left="2096" w:right="0"/>
                      <w:jc w:val="left"/>
                      <w:rPr>
                        <w:rFonts w:ascii="Calibri Light" w:hAnsi="Calibri Light"/>
                        <w:i/>
                        <w:i/>
                        <w:sz w:val="14"/>
                      </w:rPr>
                    </w:pPr>
                    <w:r>
                      <w:rPr>
                        <w:rFonts w:ascii="Calibri Light" w:hAnsi="Calibri Light"/>
                        <w:i/>
                        <w:sz w:val="14"/>
                      </w:rPr>
                      <w:t>Lucca Business Register No. Tax Code and VAT No. 01604560464 Share capital euros 2,487,656.64 fully paid up - e-mail infoa @ sistemaambientelucca.it sito web :</w:t>
                    </w:r>
                    <w:hyperlink r:id="rId3">
                      <w:r>
                        <w:rPr>
                          <w:rFonts w:ascii="Calibri Light" w:hAnsi="Calibri Light"/>
                          <w:i/>
                          <w:sz w:val="14"/>
                        </w:rPr>
                        <w:t xml:space="preserve"> </w:t>
                      </w:r>
                      <w:r>
                        <w:rPr>
                          <w:rFonts w:ascii="Calibri Light" w:hAnsi="Calibri Light"/>
                          <w:i/>
                          <w:color w:val="0000FF"/>
                          <w:sz w:val="14"/>
                          <w:u w:val="single" w:color="0000FF"/>
                        </w:rPr>
                        <w:t>www.sistemaambientelucca.i</w:t>
                      </w:r>
                      <w:r>
                        <w:rPr>
                          <w:rFonts w:ascii="Calibri Light" w:hAnsi="Calibri Light"/>
                          <w:i/>
                          <w:color w:val="0000FF"/>
                          <w:sz w:val="14"/>
                        </w:rPr>
                        <w:t>t</w:t>
                      </w:r>
                    </w:hyperlink>
                    <w:r>
                      <w:rPr>
                        <w:rFonts w:ascii="Calibri Light" w:hAnsi="Calibri Light"/>
                        <w:i/>
                        <w:sz w:val="14"/>
                      </w:rPr>
                      <w:t xml:space="preserve"> - PEC: </w:t>
                    </w:r>
                    <w:hyperlink r:id="rId4">
                      <w:r>
                        <w:rPr>
                          <w:rFonts w:ascii="Calibri Light" w:hAnsi="Calibri Light"/>
                          <w:i/>
                          <w:color w:val="0000FF"/>
                          <w:sz w:val="14"/>
                          <w:u w:val="single" w:color="0000FF"/>
                        </w:rPr>
                        <w:t>sistemaambientelucca@legalmail.i</w:t>
                      </w:r>
                      <w:r>
                        <w:rPr>
                          <w:rFonts w:ascii="Calibri Light" w:hAnsi="Calibri Light"/>
                          <w:i/>
                          <w:color w:val="0000FF"/>
                          <w:sz w:val="14"/>
                        </w:rPr>
                        <w:t>t</w:t>
                      </w:r>
                    </w:hyperlink>
                    <w:r>
                      <w:rPr>
                        <w:rFonts w:ascii="Calibri Light" w:hAnsi="Calibri Light"/>
                        <w:i/>
                        <w:sz w:val="14"/>
                      </w:rPr>
                      <w:t xml:space="preserve"> </w:t>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35" w:hanging="399"/>
      </w:pPr>
      <w:rPr>
        <w:rFonts w:ascii="Times New Roman" w:hAnsi="Times New Roman" w:cs="Times New Roman" w:hint="default"/>
        <w:sz w:val="20"/>
        <w:szCs w:val="20"/>
        <w:w w:val="78"/>
        <w:lang w:val="it-IT" w:eastAsia="en-US" w:bidi="ar-SA"/>
      </w:rPr>
    </w:lvl>
    <w:lvl w:ilvl="1">
      <w:start w:val="0"/>
      <w:numFmt w:val="bullet"/>
      <w:lvlText w:val=""/>
      <w:lvlJc w:val="left"/>
      <w:pPr>
        <w:tabs>
          <w:tab w:val="num" w:pos="0"/>
        </w:tabs>
        <w:ind w:left="1992" w:hanging="399"/>
      </w:pPr>
      <w:rPr>
        <w:rFonts w:ascii="Symbol" w:hAnsi="Symbol" w:cs="Symbol" w:hint="default"/>
        <w:lang w:val="it-IT" w:eastAsia="en-US" w:bidi="ar-SA"/>
      </w:rPr>
    </w:lvl>
    <w:lvl w:ilvl="2">
      <w:start w:val="0"/>
      <w:numFmt w:val="bullet"/>
      <w:lvlText w:val=""/>
      <w:lvlJc w:val="left"/>
      <w:pPr>
        <w:tabs>
          <w:tab w:val="num" w:pos="0"/>
        </w:tabs>
        <w:ind w:left="2945" w:hanging="399"/>
      </w:pPr>
      <w:rPr>
        <w:rFonts w:ascii="Symbol" w:hAnsi="Symbol" w:cs="Symbol" w:hint="default"/>
        <w:lang w:val="it-IT" w:eastAsia="en-US" w:bidi="ar-SA"/>
      </w:rPr>
    </w:lvl>
    <w:lvl w:ilvl="3">
      <w:start w:val="0"/>
      <w:numFmt w:val="bullet"/>
      <w:lvlText w:val=""/>
      <w:lvlJc w:val="left"/>
      <w:pPr>
        <w:tabs>
          <w:tab w:val="num" w:pos="0"/>
        </w:tabs>
        <w:ind w:left="3897" w:hanging="399"/>
      </w:pPr>
      <w:rPr>
        <w:rFonts w:ascii="Symbol" w:hAnsi="Symbol" w:cs="Symbol" w:hint="default"/>
        <w:lang w:val="it-IT" w:eastAsia="en-US" w:bidi="ar-SA"/>
      </w:rPr>
    </w:lvl>
    <w:lvl w:ilvl="4">
      <w:start w:val="0"/>
      <w:numFmt w:val="bullet"/>
      <w:lvlText w:val=""/>
      <w:lvlJc w:val="left"/>
      <w:pPr>
        <w:tabs>
          <w:tab w:val="num" w:pos="0"/>
        </w:tabs>
        <w:ind w:left="4850" w:hanging="399"/>
      </w:pPr>
      <w:rPr>
        <w:rFonts w:ascii="Symbol" w:hAnsi="Symbol" w:cs="Symbol" w:hint="default"/>
        <w:lang w:val="it-IT" w:eastAsia="en-US" w:bidi="ar-SA"/>
      </w:rPr>
    </w:lvl>
    <w:lvl w:ilvl="5">
      <w:start w:val="0"/>
      <w:numFmt w:val="bullet"/>
      <w:lvlText w:val=""/>
      <w:lvlJc w:val="left"/>
      <w:pPr>
        <w:tabs>
          <w:tab w:val="num" w:pos="0"/>
        </w:tabs>
        <w:ind w:left="5803" w:hanging="399"/>
      </w:pPr>
      <w:rPr>
        <w:rFonts w:ascii="Symbol" w:hAnsi="Symbol" w:cs="Symbol" w:hint="default"/>
        <w:lang w:val="it-IT" w:eastAsia="en-US" w:bidi="ar-SA"/>
      </w:rPr>
    </w:lvl>
    <w:lvl w:ilvl="6">
      <w:start w:val="0"/>
      <w:numFmt w:val="bullet"/>
      <w:lvlText w:val=""/>
      <w:lvlJc w:val="left"/>
      <w:pPr>
        <w:tabs>
          <w:tab w:val="num" w:pos="0"/>
        </w:tabs>
        <w:ind w:left="6755" w:hanging="399"/>
      </w:pPr>
      <w:rPr>
        <w:rFonts w:ascii="Symbol" w:hAnsi="Symbol" w:cs="Symbol" w:hint="default"/>
        <w:lang w:val="it-IT" w:eastAsia="en-US" w:bidi="ar-SA"/>
      </w:rPr>
    </w:lvl>
    <w:lvl w:ilvl="7">
      <w:start w:val="0"/>
      <w:numFmt w:val="bullet"/>
      <w:lvlText w:val=""/>
      <w:lvlJc w:val="left"/>
      <w:pPr>
        <w:tabs>
          <w:tab w:val="num" w:pos="0"/>
        </w:tabs>
        <w:ind w:left="7708" w:hanging="399"/>
      </w:pPr>
      <w:rPr>
        <w:rFonts w:ascii="Symbol" w:hAnsi="Symbol" w:cs="Symbol" w:hint="default"/>
        <w:lang w:val="it-IT" w:eastAsia="en-US" w:bidi="ar-SA"/>
      </w:rPr>
    </w:lvl>
    <w:lvl w:ilvl="8">
      <w:start w:val="0"/>
      <w:numFmt w:val="bullet"/>
      <w:lvlText w:val=""/>
      <w:lvlJc w:val="left"/>
      <w:pPr>
        <w:tabs>
          <w:tab w:val="num" w:pos="0"/>
        </w:tabs>
        <w:ind w:left="8661" w:hanging="399"/>
      </w:pPr>
      <w:rPr>
        <w:rFonts w:ascii="Symbol" w:hAnsi="Symbol" w:cs="Symbol" w:hint="default"/>
        <w:lang w:val="it-IT" w:eastAsia="en-US" w:bidi="ar-SA"/>
      </w:rPr>
    </w:lvl>
  </w:abstractNum>
  <w:abstractNum w:abstractNumId="2">
    <w:lvl w:ilvl="0">
      <w:numFmt w:val="bullet"/>
      <w:lvlText w:val=""/>
      <w:lvlJc w:val="left"/>
      <w:pPr>
        <w:tabs>
          <w:tab w:val="num" w:pos="0"/>
        </w:tabs>
        <w:ind w:left="826" w:hanging="361"/>
      </w:pPr>
      <w:rPr>
        <w:rFonts w:ascii="Symbol" w:hAnsi="Symbol" w:cs="Symbol" w:hint="default"/>
        <w:sz w:val="14"/>
        <w:szCs w:val="14"/>
        <w:w w:val="99"/>
        <w:lang w:val="it-IT" w:eastAsia="en-US" w:bidi="ar-SA"/>
      </w:rPr>
    </w:lvl>
    <w:lvl w:ilvl="1">
      <w:start w:val="0"/>
      <w:numFmt w:val="bullet"/>
      <w:lvlText w:val=""/>
      <w:lvlJc w:val="left"/>
      <w:pPr>
        <w:tabs>
          <w:tab w:val="num" w:pos="0"/>
        </w:tabs>
        <w:ind w:left="1794" w:hanging="361"/>
      </w:pPr>
      <w:rPr>
        <w:rFonts w:ascii="Symbol" w:hAnsi="Symbol" w:cs="Symbol" w:hint="default"/>
        <w:lang w:val="it-IT" w:eastAsia="en-US" w:bidi="ar-SA"/>
      </w:rPr>
    </w:lvl>
    <w:lvl w:ilvl="2">
      <w:start w:val="0"/>
      <w:numFmt w:val="bullet"/>
      <w:lvlText w:val=""/>
      <w:lvlJc w:val="left"/>
      <w:pPr>
        <w:tabs>
          <w:tab w:val="num" w:pos="0"/>
        </w:tabs>
        <w:ind w:left="2769" w:hanging="361"/>
      </w:pPr>
      <w:rPr>
        <w:rFonts w:ascii="Symbol" w:hAnsi="Symbol" w:cs="Symbol" w:hint="default"/>
        <w:lang w:val="it-IT" w:eastAsia="en-US" w:bidi="ar-SA"/>
      </w:rPr>
    </w:lvl>
    <w:lvl w:ilvl="3">
      <w:start w:val="0"/>
      <w:numFmt w:val="bullet"/>
      <w:lvlText w:val=""/>
      <w:lvlJc w:val="left"/>
      <w:pPr>
        <w:tabs>
          <w:tab w:val="num" w:pos="0"/>
        </w:tabs>
        <w:ind w:left="3743" w:hanging="361"/>
      </w:pPr>
      <w:rPr>
        <w:rFonts w:ascii="Symbol" w:hAnsi="Symbol" w:cs="Symbol" w:hint="default"/>
        <w:lang w:val="it-IT" w:eastAsia="en-US" w:bidi="ar-SA"/>
      </w:rPr>
    </w:lvl>
    <w:lvl w:ilvl="4">
      <w:start w:val="0"/>
      <w:numFmt w:val="bullet"/>
      <w:lvlText w:val=""/>
      <w:lvlJc w:val="left"/>
      <w:pPr>
        <w:tabs>
          <w:tab w:val="num" w:pos="0"/>
        </w:tabs>
        <w:ind w:left="4718" w:hanging="361"/>
      </w:pPr>
      <w:rPr>
        <w:rFonts w:ascii="Symbol" w:hAnsi="Symbol" w:cs="Symbol" w:hint="default"/>
        <w:lang w:val="it-IT" w:eastAsia="en-US" w:bidi="ar-SA"/>
      </w:rPr>
    </w:lvl>
    <w:lvl w:ilvl="5">
      <w:start w:val="0"/>
      <w:numFmt w:val="bullet"/>
      <w:lvlText w:val=""/>
      <w:lvlJc w:val="left"/>
      <w:pPr>
        <w:tabs>
          <w:tab w:val="num" w:pos="0"/>
        </w:tabs>
        <w:ind w:left="5693" w:hanging="361"/>
      </w:pPr>
      <w:rPr>
        <w:rFonts w:ascii="Symbol" w:hAnsi="Symbol" w:cs="Symbol" w:hint="default"/>
        <w:lang w:val="it-IT" w:eastAsia="en-US" w:bidi="ar-SA"/>
      </w:rPr>
    </w:lvl>
    <w:lvl w:ilvl="6">
      <w:start w:val="0"/>
      <w:numFmt w:val="bullet"/>
      <w:lvlText w:val=""/>
      <w:lvlJc w:val="left"/>
      <w:pPr>
        <w:tabs>
          <w:tab w:val="num" w:pos="0"/>
        </w:tabs>
        <w:ind w:left="6667" w:hanging="361"/>
      </w:pPr>
      <w:rPr>
        <w:rFonts w:ascii="Symbol" w:hAnsi="Symbol" w:cs="Symbol" w:hint="default"/>
        <w:lang w:val="it-IT" w:eastAsia="en-US" w:bidi="ar-SA"/>
      </w:rPr>
    </w:lvl>
    <w:lvl w:ilvl="7">
      <w:start w:val="0"/>
      <w:numFmt w:val="bullet"/>
      <w:lvlText w:val=""/>
      <w:lvlJc w:val="left"/>
      <w:pPr>
        <w:tabs>
          <w:tab w:val="num" w:pos="0"/>
        </w:tabs>
        <w:ind w:left="7642" w:hanging="361"/>
      </w:pPr>
      <w:rPr>
        <w:rFonts w:ascii="Symbol" w:hAnsi="Symbol" w:cs="Symbol" w:hint="default"/>
        <w:lang w:val="it-IT" w:eastAsia="en-US" w:bidi="ar-SA"/>
      </w:rPr>
    </w:lvl>
    <w:lvl w:ilvl="8">
      <w:start w:val="0"/>
      <w:numFmt w:val="bullet"/>
      <w:lvlText w:val=""/>
      <w:lvlJc w:val="left"/>
      <w:pPr>
        <w:tabs>
          <w:tab w:val="num" w:pos="0"/>
        </w:tabs>
        <w:ind w:left="8617" w:hanging="361"/>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260" w:hanging="154"/>
      </w:pPr>
      <w:rPr>
        <w:sz w:val="14"/>
        <w:spacing w:val="-1"/>
        <w:b/>
        <w:szCs w:val="14"/>
        <w:bCs/>
        <w:w w:val="99"/>
        <w:rFonts w:ascii="Arial" w:hAnsi="Arial" w:eastAsia="Arial" w:cs="Arial"/>
        <w:lang w:val="it-IT" w:eastAsia="en-US" w:bidi="ar-SA"/>
      </w:rPr>
    </w:lvl>
    <w:lvl w:ilvl="1">
      <w:start w:val="1"/>
      <w:numFmt w:val="lowerLetter"/>
      <w:lvlText w:val="%2."/>
      <w:lvlJc w:val="left"/>
      <w:pPr>
        <w:tabs>
          <w:tab w:val="num" w:pos="0"/>
        </w:tabs>
        <w:ind w:left="826" w:hanging="361"/>
      </w:pPr>
      <w:rPr>
        <w:sz w:val="14"/>
        <w:spacing w:val="-1"/>
        <w:szCs w:val="14"/>
        <w:w w:val="99"/>
        <w:rFonts w:ascii="Arial MT" w:hAnsi="Arial MT" w:eastAsia="Arial MT" w:cs="Arial MT"/>
        <w:lang w:val="it-IT" w:eastAsia="en-US" w:bidi="ar-SA"/>
      </w:rPr>
    </w:lvl>
    <w:lvl w:ilvl="2">
      <w:start w:val="0"/>
      <w:numFmt w:val="bullet"/>
      <w:lvlText w:val=""/>
      <w:lvlJc w:val="left"/>
      <w:pPr>
        <w:tabs>
          <w:tab w:val="num" w:pos="0"/>
        </w:tabs>
        <w:ind w:left="1902" w:hanging="361"/>
      </w:pPr>
      <w:rPr>
        <w:rFonts w:ascii="Symbol" w:hAnsi="Symbol" w:cs="Symbol" w:hint="default"/>
        <w:lang w:val="it-IT" w:eastAsia="en-US" w:bidi="ar-SA"/>
      </w:rPr>
    </w:lvl>
    <w:lvl w:ilvl="3">
      <w:start w:val="0"/>
      <w:numFmt w:val="bullet"/>
      <w:lvlText w:val=""/>
      <w:lvlJc w:val="left"/>
      <w:pPr>
        <w:tabs>
          <w:tab w:val="num" w:pos="0"/>
        </w:tabs>
        <w:ind w:left="2985" w:hanging="361"/>
      </w:pPr>
      <w:rPr>
        <w:rFonts w:ascii="Symbol" w:hAnsi="Symbol" w:cs="Symbol" w:hint="default"/>
        <w:lang w:val="it-IT" w:eastAsia="en-US" w:bidi="ar-SA"/>
      </w:rPr>
    </w:lvl>
    <w:lvl w:ilvl="4">
      <w:start w:val="0"/>
      <w:numFmt w:val="bullet"/>
      <w:lvlText w:val=""/>
      <w:lvlJc w:val="left"/>
      <w:pPr>
        <w:tabs>
          <w:tab w:val="num" w:pos="0"/>
        </w:tabs>
        <w:ind w:left="4068" w:hanging="361"/>
      </w:pPr>
      <w:rPr>
        <w:rFonts w:ascii="Symbol" w:hAnsi="Symbol" w:cs="Symbol" w:hint="default"/>
        <w:lang w:val="it-IT" w:eastAsia="en-US" w:bidi="ar-SA"/>
      </w:rPr>
    </w:lvl>
    <w:lvl w:ilvl="5">
      <w:start w:val="0"/>
      <w:numFmt w:val="bullet"/>
      <w:lvlText w:val=""/>
      <w:lvlJc w:val="left"/>
      <w:pPr>
        <w:tabs>
          <w:tab w:val="num" w:pos="0"/>
        </w:tabs>
        <w:ind w:left="5151" w:hanging="361"/>
      </w:pPr>
      <w:rPr>
        <w:rFonts w:ascii="Symbol" w:hAnsi="Symbol" w:cs="Symbol" w:hint="default"/>
        <w:lang w:val="it-IT" w:eastAsia="en-US" w:bidi="ar-SA"/>
      </w:rPr>
    </w:lvl>
    <w:lvl w:ilvl="6">
      <w:start w:val="0"/>
      <w:numFmt w:val="bullet"/>
      <w:lvlText w:val=""/>
      <w:lvlJc w:val="left"/>
      <w:pPr>
        <w:tabs>
          <w:tab w:val="num" w:pos="0"/>
        </w:tabs>
        <w:ind w:left="6234" w:hanging="361"/>
      </w:pPr>
      <w:rPr>
        <w:rFonts w:ascii="Symbol" w:hAnsi="Symbol" w:cs="Symbol" w:hint="default"/>
        <w:lang w:val="it-IT" w:eastAsia="en-US" w:bidi="ar-SA"/>
      </w:rPr>
    </w:lvl>
    <w:lvl w:ilvl="7">
      <w:start w:val="0"/>
      <w:numFmt w:val="bullet"/>
      <w:lvlText w:val=""/>
      <w:lvlJc w:val="left"/>
      <w:pPr>
        <w:tabs>
          <w:tab w:val="num" w:pos="0"/>
        </w:tabs>
        <w:ind w:left="7317" w:hanging="361"/>
      </w:pPr>
      <w:rPr>
        <w:rFonts w:ascii="Symbol" w:hAnsi="Symbol" w:cs="Symbol" w:hint="default"/>
        <w:lang w:val="it-IT" w:eastAsia="en-US" w:bidi="ar-SA"/>
      </w:rPr>
    </w:lvl>
    <w:lvl w:ilvl="8">
      <w:start w:val="0"/>
      <w:numFmt w:val="bullet"/>
      <w:lvlText w:val=""/>
      <w:lvlJc w:val="left"/>
      <w:pPr>
        <w:tabs>
          <w:tab w:val="num" w:pos="0"/>
        </w:tabs>
        <w:ind w:left="8400" w:hanging="361"/>
      </w:pPr>
      <w:rPr>
        <w:rFonts w:ascii="Symbol" w:hAnsi="Symbol" w:cs="Symbol" w:hint="default"/>
        <w:lang w:val="it-IT" w:eastAsia="en-US" w:bidi="ar-SA"/>
      </w:rPr>
    </w:lvl>
  </w:abstractNum>
  <w:abstractNum w:abstractNumId="4">
    <w:lvl w:ilvl="0">
      <w:numFmt w:val="bullet"/>
      <w:lvlText w:val=""/>
      <w:lvlJc w:val="left"/>
      <w:pPr>
        <w:tabs>
          <w:tab w:val="num" w:pos="0"/>
        </w:tabs>
        <w:ind w:left="673" w:hanging="361"/>
      </w:pPr>
      <w:rPr>
        <w:rFonts w:ascii="Wingdings" w:hAnsi="Wingdings" w:cs="Wingdings" w:hint="default"/>
        <w:sz w:val="16"/>
        <w:szCs w:val="16"/>
        <w:w w:val="100"/>
        <w:lang w:val="it-IT" w:eastAsia="en-US" w:bidi="ar-SA"/>
      </w:rPr>
    </w:lvl>
    <w:lvl w:ilvl="1">
      <w:start w:val="0"/>
      <w:numFmt w:val="bullet"/>
      <w:lvlText w:val=""/>
      <w:lvlJc w:val="left"/>
      <w:pPr>
        <w:tabs>
          <w:tab w:val="num" w:pos="0"/>
        </w:tabs>
        <w:ind w:left="1668" w:hanging="361"/>
      </w:pPr>
      <w:rPr>
        <w:rFonts w:ascii="Symbol" w:hAnsi="Symbol" w:cs="Symbol" w:hint="default"/>
        <w:lang w:val="it-IT" w:eastAsia="en-US" w:bidi="ar-SA"/>
      </w:rPr>
    </w:lvl>
    <w:lvl w:ilvl="2">
      <w:start w:val="0"/>
      <w:numFmt w:val="bullet"/>
      <w:lvlText w:val=""/>
      <w:lvlJc w:val="left"/>
      <w:pPr>
        <w:tabs>
          <w:tab w:val="num" w:pos="0"/>
        </w:tabs>
        <w:ind w:left="2657" w:hanging="361"/>
      </w:pPr>
      <w:rPr>
        <w:rFonts w:ascii="Symbol" w:hAnsi="Symbol" w:cs="Symbol" w:hint="default"/>
        <w:lang w:val="it-IT" w:eastAsia="en-US" w:bidi="ar-SA"/>
      </w:rPr>
    </w:lvl>
    <w:lvl w:ilvl="3">
      <w:start w:val="0"/>
      <w:numFmt w:val="bullet"/>
      <w:lvlText w:val=""/>
      <w:lvlJc w:val="left"/>
      <w:pPr>
        <w:tabs>
          <w:tab w:val="num" w:pos="0"/>
        </w:tabs>
        <w:ind w:left="3645" w:hanging="361"/>
      </w:pPr>
      <w:rPr>
        <w:rFonts w:ascii="Symbol" w:hAnsi="Symbol" w:cs="Symbol" w:hint="default"/>
        <w:lang w:val="it-IT" w:eastAsia="en-US" w:bidi="ar-SA"/>
      </w:rPr>
    </w:lvl>
    <w:lvl w:ilvl="4">
      <w:start w:val="0"/>
      <w:numFmt w:val="bullet"/>
      <w:lvlText w:val=""/>
      <w:lvlJc w:val="left"/>
      <w:pPr>
        <w:tabs>
          <w:tab w:val="num" w:pos="0"/>
        </w:tabs>
        <w:ind w:left="4634" w:hanging="361"/>
      </w:pPr>
      <w:rPr>
        <w:rFonts w:ascii="Symbol" w:hAnsi="Symbol" w:cs="Symbol" w:hint="default"/>
        <w:lang w:val="it-IT" w:eastAsia="en-US" w:bidi="ar-SA"/>
      </w:rPr>
    </w:lvl>
    <w:lvl w:ilvl="5">
      <w:start w:val="0"/>
      <w:numFmt w:val="bullet"/>
      <w:lvlText w:val=""/>
      <w:lvlJc w:val="left"/>
      <w:pPr>
        <w:tabs>
          <w:tab w:val="num" w:pos="0"/>
        </w:tabs>
        <w:ind w:left="5623" w:hanging="361"/>
      </w:pPr>
      <w:rPr>
        <w:rFonts w:ascii="Symbol" w:hAnsi="Symbol" w:cs="Symbol" w:hint="default"/>
        <w:lang w:val="it-IT" w:eastAsia="en-US" w:bidi="ar-SA"/>
      </w:rPr>
    </w:lvl>
    <w:lvl w:ilvl="6">
      <w:start w:val="0"/>
      <w:numFmt w:val="bullet"/>
      <w:lvlText w:val=""/>
      <w:lvlJc w:val="left"/>
      <w:pPr>
        <w:tabs>
          <w:tab w:val="num" w:pos="0"/>
        </w:tabs>
        <w:ind w:left="6611" w:hanging="361"/>
      </w:pPr>
      <w:rPr>
        <w:rFonts w:ascii="Symbol" w:hAnsi="Symbol" w:cs="Symbol" w:hint="default"/>
        <w:lang w:val="it-IT" w:eastAsia="en-US" w:bidi="ar-SA"/>
      </w:rPr>
    </w:lvl>
    <w:lvl w:ilvl="7">
      <w:start w:val="0"/>
      <w:numFmt w:val="bullet"/>
      <w:lvlText w:val=""/>
      <w:lvlJc w:val="left"/>
      <w:pPr>
        <w:tabs>
          <w:tab w:val="num" w:pos="0"/>
        </w:tabs>
        <w:ind w:left="7600" w:hanging="361"/>
      </w:pPr>
      <w:rPr>
        <w:rFonts w:ascii="Symbol" w:hAnsi="Symbol" w:cs="Symbol" w:hint="default"/>
        <w:lang w:val="it-IT" w:eastAsia="en-US" w:bidi="ar-SA"/>
      </w:rPr>
    </w:lvl>
    <w:lvl w:ilvl="8">
      <w:start w:val="0"/>
      <w:numFmt w:val="bullet"/>
      <w:lvlText w:val=""/>
      <w:lvlJc w:val="left"/>
      <w:pPr>
        <w:tabs>
          <w:tab w:val="num" w:pos="0"/>
        </w:tabs>
        <w:ind w:left="8589" w:hanging="361"/>
      </w:pPr>
      <w:rPr>
        <w:rFonts w:ascii="Symbol" w:hAnsi="Symbol" w:cs="Symbol" w:hint="default"/>
        <w:lang w:val="it-IT"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Arial MT" w:hAnsi="Arial MT" w:eastAsia="Arial MT" w:cs="Arial MT"/>
      <w:color w:val="auto"/>
      <w:kern w:val="0"/>
      <w:sz w:val="22"/>
      <w:szCs w:val="22"/>
      <w:lang w:val="en-GB" w:eastAsia="en-US" w:bidi="ar-SA"/>
    </w:rPr>
  </w:style>
  <w:style w:type="paragraph" w:styleId="Heading1">
    <w:name w:val="Heading 1"/>
    <w:basedOn w:val="Normal"/>
    <w:uiPriority w:val="1"/>
    <w:qFormat/>
    <w:pPr>
      <w:spacing w:lineRule="exact" w:line="160"/>
      <w:ind w:hanging="155" w:left="260"/>
      <w:outlineLvl w:val="1"/>
    </w:pPr>
    <w:rPr>
      <w:rFonts w:ascii="Arial" w:hAnsi="Arial" w:eastAsia="Arial" w:cs="Arial"/>
      <w:b/>
      <w:bCs/>
      <w:sz w:val="14"/>
      <w:szCs w:val="14"/>
      <w:lang w:val="en-GB"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left="106"/>
    </w:pPr>
    <w:rPr>
      <w:rFonts w:ascii="Arial MT" w:hAnsi="Arial MT" w:eastAsia="Arial MT" w:cs="Arial MT"/>
      <w:sz w:val="14"/>
      <w:szCs w:val="14"/>
      <w:lang w:val="en-GB"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uiPriority w:val="1"/>
    <w:qFormat/>
    <w:pPr>
      <w:spacing w:before="20" w:after="0"/>
      <w:ind w:left="107"/>
    </w:pPr>
    <w:rPr>
      <w:rFonts w:ascii="Arial" w:hAnsi="Arial" w:eastAsia="Arial" w:cs="Arial"/>
      <w:b/>
      <w:bCs/>
      <w:sz w:val="22"/>
      <w:szCs w:val="22"/>
      <w:lang w:val="en-GB" w:eastAsia="en-US" w:bidi="ar-SA"/>
    </w:rPr>
  </w:style>
  <w:style w:type="paragraph" w:styleId="ListParagraph">
    <w:name w:val="List Paragraph"/>
    <w:basedOn w:val="Normal"/>
    <w:uiPriority w:val="1"/>
    <w:qFormat/>
    <w:pPr>
      <w:ind w:hanging="361" w:left="826"/>
    </w:pPr>
    <w:rPr>
      <w:rFonts w:ascii="Arial MT" w:hAnsi="Arial MT" w:eastAsia="Arial MT" w:cs="Arial MT"/>
      <w:lang w:val="en-GB" w:eastAsia="en-US" w:bidi="ar-SA"/>
    </w:rPr>
  </w:style>
  <w:style w:type="paragraph" w:styleId="TableParagraph">
    <w:name w:val="Table Paragraph"/>
    <w:basedOn w:val="Normal"/>
    <w:uiPriority w:val="1"/>
    <w:qFormat/>
    <w:pPr/>
    <w:rPr>
      <w:lang w:val="en-GB" w:eastAsia="en-US" w:bidi="ar-SA"/>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Footer">
    <w:name w:val="Footer"/>
    <w:basedOn w:val="Intestazioneepidipagina"/>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hyperlink" Target="mailto:privacy@sistemaambientelucca.it" TargetMode="External"/><Relationship Id="rId15" Type="http://schemas.openxmlformats.org/officeDocument/2006/relationships/hyperlink" Target="mailto:privacy@sistemaambientelucca.it" TargetMode="Externa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yperlink" Target="mailto:sistemaambientelucca@legalmail.it" TargetMode="External"/><Relationship Id="rId19" Type="http://schemas.openxmlformats.org/officeDocument/2006/relationships/hyperlink" Target="https://www.sistemaambientelucca.it/it/societa-trasparente/servizi-erogati/" TargetMode="Externa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sistemaambientelucca.it/" TargetMode="External"/><Relationship Id="rId2" Type="http://schemas.openxmlformats.org/officeDocument/2006/relationships/hyperlink" Target="mailto:sistemaambientelucca@legalmail.it" TargetMode="External"/><Relationship Id="rId3" Type="http://schemas.openxmlformats.org/officeDocument/2006/relationships/hyperlink" Target="http://www.sistemaambientelucca.it/" TargetMode="External"/><Relationship Id="rId4" Type="http://schemas.openxmlformats.org/officeDocument/2006/relationships/hyperlink" Target="mailto:sistemaambientelucca@legalmail.it" TargetMode="External"/>
</Relationships>
</file>

<file path=word/_rels/footer2.xml.rels><?xml version="1.0" encoding="UTF-8"?>
<Relationships xmlns="http://schemas.openxmlformats.org/package/2006/relationships"><Relationship Id="rId1" Type="http://schemas.openxmlformats.org/officeDocument/2006/relationships/hyperlink" Target="http://www.sistemaambientelucca.it/" TargetMode="External"/><Relationship Id="rId2" Type="http://schemas.openxmlformats.org/officeDocument/2006/relationships/hyperlink" Target="mailto:sistemaambientelucca@legalmail.it" TargetMode="External"/><Relationship Id="rId3" Type="http://schemas.openxmlformats.org/officeDocument/2006/relationships/hyperlink" Target="http://www.sistemaambientelucca.it/" TargetMode="External"/><Relationship Id="rId4" Type="http://schemas.openxmlformats.org/officeDocument/2006/relationships/hyperlink" Target="mailto:sistemaambientelucca@legalmail.it" TargetMode="External"/>
</Relationships>
</file>

<file path=word/_rels/footer4.xml.rels><?xml version="1.0" encoding="UTF-8"?>
<Relationships xmlns="http://schemas.openxmlformats.org/package/2006/relationships"><Relationship Id="rId1" Type="http://schemas.openxmlformats.org/officeDocument/2006/relationships/hyperlink" Target="http://www.sistemaambientelucca.it/" TargetMode="External"/><Relationship Id="rId2" Type="http://schemas.openxmlformats.org/officeDocument/2006/relationships/hyperlink" Target="mailto:sistemaambientelucca@legalmail.it" TargetMode="External"/><Relationship Id="rId3" Type="http://schemas.openxmlformats.org/officeDocument/2006/relationships/hyperlink" Target="http://www.sistemaambientelucca.it/" TargetMode="External"/><Relationship Id="rId4" Type="http://schemas.openxmlformats.org/officeDocument/2006/relationships/hyperlink" Target="mailto:sistemaambientelucca@legalmail.it"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LibreOffice/7.6.2.1$Windows_X86_64 LibreOffice_project/56f7684011345957bbf33a7ee678afaf4d2ba333</Application>
  <AppVersion>15.0000</AppVersion>
  <Pages>4</Pages>
  <Words>1357</Words>
  <Characters>8338</Characters>
  <CharactersWithSpaces>9621</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2024-06-20T16:08:55Z</dcterms:created>
  <dc:creator>Laura Tambellini</dc:creator>
  <dc:description/>
  <dc:language>it-IT</dc:language>
  <cp:lastModifiedBy/>
  <dcterms:modified xsi:type="dcterms:W3CDTF">2024-12-09T08:15:04Z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2024-06-20T00:00:00Z</vt:filetime>
  </property>
</Properties>
</file>